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54EA7" w14:textId="77777777" w:rsidR="00B66D85" w:rsidRDefault="00B66D85" w:rsidP="00B66D85">
      <w:pPr>
        <w:rPr>
          <w:rFonts w:ascii="Calibri" w:hAnsi="Calibri"/>
          <w:b/>
          <w:bCs/>
          <w:sz w:val="22"/>
          <w:szCs w:val="22"/>
        </w:rPr>
      </w:pPr>
    </w:p>
    <w:p w14:paraId="7047457D" w14:textId="77777777" w:rsidR="009B4C30" w:rsidRPr="00B66D85" w:rsidRDefault="009B4C30" w:rsidP="00B66D85">
      <w:pPr>
        <w:rPr>
          <w:rFonts w:ascii="Calibri" w:hAnsi="Calibri"/>
          <w:b/>
          <w:bCs/>
          <w:sz w:val="22"/>
          <w:szCs w:val="22"/>
        </w:rPr>
      </w:pPr>
      <w:r w:rsidRPr="00B66D85">
        <w:rPr>
          <w:rFonts w:ascii="Calibri" w:hAnsi="Calibri"/>
          <w:b/>
          <w:bCs/>
          <w:sz w:val="22"/>
          <w:szCs w:val="22"/>
        </w:rPr>
        <w:t xml:space="preserve">ALLEGATO </w:t>
      </w:r>
      <w:r w:rsidR="00B66D85" w:rsidRPr="00B66D85">
        <w:rPr>
          <w:rFonts w:ascii="Calibri" w:hAnsi="Calibri"/>
          <w:b/>
          <w:bCs/>
          <w:sz w:val="22"/>
          <w:szCs w:val="22"/>
        </w:rPr>
        <w:t>6</w:t>
      </w:r>
      <w:r w:rsidRPr="00B66D85">
        <w:rPr>
          <w:rFonts w:ascii="Calibri" w:hAnsi="Calibri"/>
          <w:b/>
          <w:bCs/>
          <w:sz w:val="22"/>
          <w:szCs w:val="22"/>
        </w:rPr>
        <w:t xml:space="preserve"> </w:t>
      </w:r>
    </w:p>
    <w:p w14:paraId="7941D108" w14:textId="77777777" w:rsidR="009B4C30" w:rsidRDefault="002976F6" w:rsidP="00B66D85">
      <w:pPr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REL</w:t>
      </w:r>
      <w:r w:rsidR="009B4C30" w:rsidRPr="00B66D85">
        <w:rPr>
          <w:rFonts w:ascii="Calibri" w:hAnsi="Calibri"/>
          <w:b/>
          <w:bCs/>
          <w:sz w:val="22"/>
          <w:szCs w:val="22"/>
        </w:rPr>
        <w:t>A</w:t>
      </w:r>
      <w:r>
        <w:rPr>
          <w:rFonts w:ascii="Calibri" w:hAnsi="Calibri"/>
          <w:b/>
          <w:bCs/>
          <w:sz w:val="22"/>
          <w:szCs w:val="22"/>
        </w:rPr>
        <w:t xml:space="preserve">ZIONE </w:t>
      </w:r>
      <w:r w:rsidR="009B4C30" w:rsidRPr="00B66D85">
        <w:rPr>
          <w:rFonts w:ascii="Calibri" w:hAnsi="Calibri"/>
          <w:b/>
          <w:bCs/>
          <w:sz w:val="22"/>
          <w:szCs w:val="22"/>
        </w:rPr>
        <w:t xml:space="preserve">TECNICA </w:t>
      </w:r>
    </w:p>
    <w:p w14:paraId="6CFD0D39" w14:textId="77777777" w:rsidR="002976F6" w:rsidRDefault="002976F6" w:rsidP="00B66D85">
      <w:pPr>
        <w:rPr>
          <w:rFonts w:ascii="Calibri" w:hAnsi="Calibri"/>
          <w:b/>
          <w:bCs/>
          <w:sz w:val="22"/>
          <w:szCs w:val="22"/>
        </w:rPr>
      </w:pPr>
    </w:p>
    <w:p w14:paraId="42F14482" w14:textId="77777777" w:rsidR="002976F6" w:rsidRPr="002976F6" w:rsidRDefault="002976F6" w:rsidP="00FA4CB6">
      <w:pPr>
        <w:rPr>
          <w:rFonts w:ascii="Calibri" w:hAnsi="Calibri"/>
          <w:b/>
        </w:rPr>
      </w:pPr>
      <w:r w:rsidRPr="002976F6">
        <w:rPr>
          <w:rFonts w:ascii="Calibri" w:hAnsi="Calibri"/>
          <w:b/>
        </w:rPr>
        <w:t>PREMESSE</w:t>
      </w:r>
    </w:p>
    <w:p w14:paraId="2DD5E605" w14:textId="59278837" w:rsidR="008D209B" w:rsidRDefault="008D209B" w:rsidP="008D209B">
      <w:pPr>
        <w:rPr>
          <w:rFonts w:ascii="Calibri" w:hAnsi="Calibri"/>
        </w:rPr>
      </w:pPr>
      <w:r>
        <w:rPr>
          <w:rFonts w:ascii="Calibri" w:hAnsi="Calibri"/>
        </w:rPr>
        <w:t>L’</w:t>
      </w:r>
      <w:r>
        <w:rPr>
          <w:rStyle w:val="StileCorsivo"/>
          <w:rFonts w:ascii="Calibri" w:hAnsi="Calibri"/>
        </w:rPr>
        <w:t xml:space="preserve">Offerta tecnica </w:t>
      </w:r>
      <w:r>
        <w:rPr>
          <w:rStyle w:val="StileCorsivo"/>
          <w:rFonts w:ascii="Calibri" w:hAnsi="Calibri"/>
          <w:i w:val="0"/>
        </w:rPr>
        <w:t xml:space="preserve">è costituita </w:t>
      </w:r>
      <w:r>
        <w:rPr>
          <w:rFonts w:ascii="Calibri" w:hAnsi="Calibri"/>
        </w:rPr>
        <w:t xml:space="preserve">da una </w:t>
      </w:r>
      <w:r>
        <w:rPr>
          <w:rFonts w:ascii="Calibri" w:hAnsi="Calibri"/>
          <w:b/>
          <w:bCs/>
        </w:rPr>
        <w:t>RELAZIONE TECNICA</w:t>
      </w:r>
      <w:r>
        <w:rPr>
          <w:rFonts w:ascii="Calibri" w:hAnsi="Calibri"/>
        </w:rPr>
        <w:t xml:space="preserve">, </w:t>
      </w:r>
      <w:r>
        <w:rPr>
          <w:rFonts w:ascii="Calibri" w:hAnsi="Calibri"/>
          <w:iCs/>
        </w:rPr>
        <w:t>conforme al fac-simile di seguito riportato</w:t>
      </w:r>
      <w:r w:rsidR="009E2D21">
        <w:rPr>
          <w:rFonts w:ascii="Calibri" w:hAnsi="Calibri"/>
          <w:iCs/>
        </w:rPr>
        <w:t>,</w:t>
      </w:r>
      <w:r>
        <w:rPr>
          <w:rFonts w:ascii="Calibri" w:hAnsi="Calibri"/>
        </w:rPr>
        <w:t xml:space="preserve"> </w:t>
      </w:r>
    </w:p>
    <w:p w14:paraId="01E62B55" w14:textId="5CA18942" w:rsidR="008D209B" w:rsidRDefault="009E2D21" w:rsidP="008D209B">
      <w:pPr>
        <w:rPr>
          <w:rFonts w:ascii="Calibri" w:hAnsi="Calibri" w:cs="Trebuchet MS"/>
        </w:rPr>
      </w:pPr>
      <w:r>
        <w:rPr>
          <w:rFonts w:ascii="Calibri" w:hAnsi="Calibri"/>
        </w:rPr>
        <w:t>che</w:t>
      </w:r>
      <w:r w:rsidR="008D209B">
        <w:rPr>
          <w:rFonts w:ascii="Calibri" w:hAnsi="Calibri"/>
        </w:rPr>
        <w:t xml:space="preserve"> dovrà essere firmata secondo le modalità descritte nel Disciplinare di gara.</w:t>
      </w:r>
    </w:p>
    <w:p w14:paraId="06D96375" w14:textId="01536D15" w:rsidR="008D209B" w:rsidRDefault="008D209B" w:rsidP="00B43C4A">
      <w:pPr>
        <w:rPr>
          <w:rFonts w:ascii="Calibri" w:hAnsi="Calibri"/>
        </w:rPr>
      </w:pPr>
    </w:p>
    <w:p w14:paraId="3CDE125B" w14:textId="0E3C3C23" w:rsidR="00B43C4A" w:rsidRDefault="008D209B" w:rsidP="00B43C4A">
      <w:pPr>
        <w:rPr>
          <w:rFonts w:ascii="Calibri" w:hAnsi="Calibri"/>
          <w:iCs/>
        </w:rPr>
      </w:pPr>
      <w:r>
        <w:rPr>
          <w:rFonts w:ascii="Calibri" w:hAnsi="Calibri"/>
        </w:rPr>
        <w:t xml:space="preserve">Il </w:t>
      </w:r>
      <w:r w:rsidR="00B43C4A" w:rsidRPr="00B43C4A">
        <w:rPr>
          <w:rFonts w:ascii="Calibri" w:hAnsi="Calibri"/>
        </w:rPr>
        <w:t xml:space="preserve">concorrente dovrà esprimere la propria miglior offerta relativamente ai </w:t>
      </w:r>
      <w:r w:rsidR="00B43C4A" w:rsidRPr="00B43C4A">
        <w:rPr>
          <w:rFonts w:ascii="Calibri" w:hAnsi="Calibri"/>
          <w:u w:val="single"/>
        </w:rPr>
        <w:t>criteri tecnici discrezionali</w:t>
      </w:r>
      <w:r w:rsidR="00B43C4A" w:rsidRPr="00B43C4A">
        <w:rPr>
          <w:rFonts w:ascii="Calibri" w:hAnsi="Calibri"/>
        </w:rPr>
        <w:t xml:space="preserve"> </w:t>
      </w:r>
      <w:proofErr w:type="spellStart"/>
      <w:r w:rsidR="00B43C4A" w:rsidRPr="00B43C4A">
        <w:rPr>
          <w:rFonts w:ascii="Calibri" w:hAnsi="Calibri"/>
        </w:rPr>
        <w:t>nn</w:t>
      </w:r>
      <w:proofErr w:type="spellEnd"/>
      <w:r w:rsidR="00B43C4A" w:rsidRPr="00B43C4A">
        <w:rPr>
          <w:rFonts w:ascii="Calibri" w:hAnsi="Calibri"/>
        </w:rPr>
        <w:t xml:space="preserve">. </w:t>
      </w:r>
      <w:r w:rsidR="00E91502">
        <w:rPr>
          <w:rFonts w:ascii="Calibri" w:hAnsi="Calibri"/>
        </w:rPr>
        <w:t>8</w:t>
      </w:r>
      <w:r w:rsidR="00B43C4A">
        <w:rPr>
          <w:rFonts w:ascii="Calibri" w:hAnsi="Calibri"/>
        </w:rPr>
        <w:t xml:space="preserve">, </w:t>
      </w:r>
      <w:r w:rsidR="00E91502">
        <w:rPr>
          <w:rFonts w:ascii="Calibri" w:hAnsi="Calibri"/>
        </w:rPr>
        <w:t>9</w:t>
      </w:r>
      <w:r w:rsidR="00B43C4A">
        <w:rPr>
          <w:rFonts w:ascii="Calibri" w:hAnsi="Calibri"/>
        </w:rPr>
        <w:t xml:space="preserve"> </w:t>
      </w:r>
      <w:r w:rsidR="00B43C4A" w:rsidRPr="00B43C4A">
        <w:rPr>
          <w:rFonts w:ascii="Calibri" w:hAnsi="Calibri"/>
        </w:rPr>
        <w:t>e 1</w:t>
      </w:r>
      <w:r w:rsidR="00E91502">
        <w:rPr>
          <w:rFonts w:ascii="Calibri" w:hAnsi="Calibri"/>
        </w:rPr>
        <w:t>0</w:t>
      </w:r>
      <w:r w:rsidR="00B43C4A" w:rsidRPr="00B43C4A">
        <w:rPr>
          <w:rFonts w:ascii="Calibri" w:hAnsi="Calibri"/>
        </w:rPr>
        <w:t xml:space="preserve"> della tabella di cui al </w:t>
      </w:r>
      <w:r w:rsidR="00B43C4A" w:rsidRPr="00B620AB">
        <w:rPr>
          <w:rFonts w:ascii="Calibri" w:hAnsi="Calibri"/>
        </w:rPr>
        <w:t>par. 18.1 del Disciplinare</w:t>
      </w:r>
      <w:r w:rsidR="00B43C4A" w:rsidRPr="00B43C4A">
        <w:rPr>
          <w:rFonts w:ascii="Calibri" w:hAnsi="Calibri"/>
        </w:rPr>
        <w:t xml:space="preserve"> di gara. </w:t>
      </w:r>
    </w:p>
    <w:p w14:paraId="0FA582AB" w14:textId="77777777" w:rsidR="00B43C4A" w:rsidRPr="00B43C4A" w:rsidRDefault="00B43C4A" w:rsidP="00B43C4A">
      <w:pPr>
        <w:rPr>
          <w:rFonts w:ascii="Calibri" w:hAnsi="Calibri"/>
        </w:rPr>
      </w:pPr>
    </w:p>
    <w:p w14:paraId="5B928A13" w14:textId="77777777" w:rsidR="00B338E9" w:rsidRDefault="00B338E9" w:rsidP="00B338E9">
      <w:pPr>
        <w:rPr>
          <w:rFonts w:ascii="Calibri" w:hAnsi="Calibri"/>
        </w:rPr>
      </w:pPr>
      <w:r>
        <w:rPr>
          <w:rFonts w:ascii="Calibri" w:hAnsi="Calibri"/>
        </w:rPr>
        <w:t xml:space="preserve">La </w:t>
      </w:r>
      <w:r>
        <w:rPr>
          <w:rStyle w:val="Grassetto"/>
          <w:rFonts w:ascii="Calibri" w:hAnsi="Calibri"/>
          <w:b w:val="0"/>
        </w:rPr>
        <w:t>Relazione Tecnica</w:t>
      </w:r>
      <w:r>
        <w:rPr>
          <w:rFonts w:ascii="Calibri" w:hAnsi="Calibri"/>
          <w:b/>
        </w:rPr>
        <w:t>:</w:t>
      </w:r>
      <w:r>
        <w:rPr>
          <w:rFonts w:ascii="Calibri" w:hAnsi="Calibri"/>
        </w:rPr>
        <w:t xml:space="preserve"> </w:t>
      </w:r>
    </w:p>
    <w:p w14:paraId="1FC7DE56" w14:textId="35D2FB56" w:rsidR="00B338E9" w:rsidRDefault="00B338E9" w:rsidP="00B338E9">
      <w:pPr>
        <w:rPr>
          <w:rStyle w:val="Grassetto"/>
          <w:rFonts w:ascii="Calibri" w:hAnsi="Calibri"/>
          <w:b w:val="0"/>
        </w:rPr>
      </w:pPr>
      <w:r w:rsidRPr="00B338E9">
        <w:rPr>
          <w:rStyle w:val="Grassetto"/>
          <w:rFonts w:ascii="Calibri" w:hAnsi="Calibri"/>
          <w:b w:val="0"/>
          <w:i/>
        </w:rPr>
        <w:t>(i)</w:t>
      </w:r>
      <w:r>
        <w:rPr>
          <w:i/>
          <w:iCs/>
        </w:rPr>
        <w:t xml:space="preserve"> </w:t>
      </w:r>
      <w:r>
        <w:rPr>
          <w:rFonts w:ascii="Calibri" w:hAnsi="Calibri"/>
        </w:rPr>
        <w:t>dovrà rispettare lo “</w:t>
      </w:r>
      <w:r w:rsidRPr="00B338E9">
        <w:rPr>
          <w:rFonts w:ascii="Calibri" w:hAnsi="Calibri"/>
          <w:i/>
        </w:rPr>
        <w:t>Schema di risposta</w:t>
      </w:r>
      <w:r w:rsidR="00FD73F3">
        <w:rPr>
          <w:rFonts w:ascii="Calibri" w:hAnsi="Calibri"/>
        </w:rPr>
        <w:t>” di seguito riportato</w:t>
      </w:r>
      <w:r w:rsidR="008D209B">
        <w:rPr>
          <w:rFonts w:ascii="Calibri" w:hAnsi="Calibri"/>
        </w:rPr>
        <w:t>;</w:t>
      </w:r>
    </w:p>
    <w:p w14:paraId="51A93E24" w14:textId="2A85E242" w:rsidR="00B338E9" w:rsidRDefault="008D209B" w:rsidP="00B338E9">
      <w:r>
        <w:rPr>
          <w:rStyle w:val="Grassetto"/>
          <w:rFonts w:ascii="Calibri" w:hAnsi="Calibri"/>
          <w:b w:val="0"/>
          <w:i/>
          <w:iCs/>
        </w:rPr>
        <w:t xml:space="preserve">(ii) </w:t>
      </w:r>
      <w:r>
        <w:rPr>
          <w:rFonts w:ascii="Calibri" w:hAnsi="Calibri"/>
        </w:rPr>
        <w:t>d</w:t>
      </w:r>
      <w:r w:rsidR="00B338E9">
        <w:rPr>
          <w:rFonts w:ascii="Calibri" w:hAnsi="Calibri"/>
        </w:rPr>
        <w:t xml:space="preserve">ovrà essere contenuta entro le </w:t>
      </w:r>
      <w:r w:rsidR="00B338E9" w:rsidRPr="00B338E9">
        <w:rPr>
          <w:rFonts w:ascii="Calibri" w:hAnsi="Calibri"/>
          <w:b/>
        </w:rPr>
        <w:t>3</w:t>
      </w:r>
      <w:r w:rsidR="00807C50">
        <w:rPr>
          <w:rFonts w:ascii="Calibri" w:hAnsi="Calibri"/>
          <w:b/>
        </w:rPr>
        <w:t>0</w:t>
      </w:r>
      <w:r w:rsidR="00B338E9" w:rsidRPr="00B338E9">
        <w:rPr>
          <w:rFonts w:ascii="Calibri" w:hAnsi="Calibri"/>
          <w:b/>
        </w:rPr>
        <w:t xml:space="preserve"> (trenta)</w:t>
      </w:r>
      <w:r w:rsidR="00B338E9" w:rsidRPr="00B338E9">
        <w:rPr>
          <w:rFonts w:ascii="Calibri" w:hAnsi="Calibri"/>
        </w:rPr>
        <w:t xml:space="preserve"> facciate/slide</w:t>
      </w:r>
      <w:r>
        <w:rPr>
          <w:rFonts w:ascii="Calibri" w:hAnsi="Calibri"/>
        </w:rPr>
        <w:t>;</w:t>
      </w:r>
    </w:p>
    <w:p w14:paraId="64C1CE0E" w14:textId="0EE8C041" w:rsidR="00B338E9" w:rsidRDefault="00B338E9" w:rsidP="00B338E9">
      <w:pPr>
        <w:rPr>
          <w:rStyle w:val="Grassetto"/>
          <w:rFonts w:ascii="Calibri" w:hAnsi="Calibri"/>
          <w:b w:val="0"/>
        </w:rPr>
      </w:pPr>
      <w:r>
        <w:rPr>
          <w:rStyle w:val="Corsivo"/>
          <w:rFonts w:ascii="Calibri" w:hAnsi="Calibri"/>
        </w:rPr>
        <w:t xml:space="preserve">(ii) </w:t>
      </w:r>
      <w:r w:rsidR="008D209B">
        <w:rPr>
          <w:rStyle w:val="Grassetto"/>
          <w:rFonts w:ascii="Calibri" w:hAnsi="Calibri"/>
          <w:b w:val="0"/>
        </w:rPr>
        <w:t xml:space="preserve">dovrà </w:t>
      </w:r>
      <w:r>
        <w:rPr>
          <w:rStyle w:val="Grassetto"/>
          <w:rFonts w:ascii="Calibri" w:hAnsi="Calibri"/>
          <w:b w:val="0"/>
        </w:rPr>
        <w:t xml:space="preserve">essere presentata </w:t>
      </w:r>
      <w:r w:rsidRPr="00B338E9">
        <w:rPr>
          <w:rStyle w:val="Grassetto"/>
          <w:rFonts w:ascii="Calibri" w:hAnsi="Calibri"/>
          <w:b w:val="0"/>
        </w:rPr>
        <w:t xml:space="preserve">su fogli singoli di formato DIN A4 o su PowerPoint, non in bollo, con una numerazione progressiva ed univoca delle facciate/slide (es. 1 di </w:t>
      </w:r>
      <w:r>
        <w:rPr>
          <w:rStyle w:val="Grassetto"/>
          <w:rFonts w:ascii="Calibri" w:hAnsi="Calibri"/>
          <w:b w:val="0"/>
        </w:rPr>
        <w:t>3</w:t>
      </w:r>
      <w:r w:rsidR="00807C50">
        <w:rPr>
          <w:rStyle w:val="Grassetto"/>
          <w:rFonts w:ascii="Calibri" w:hAnsi="Calibri"/>
          <w:b w:val="0"/>
        </w:rPr>
        <w:t>0</w:t>
      </w:r>
      <w:r w:rsidRPr="00B338E9">
        <w:rPr>
          <w:rStyle w:val="Grassetto"/>
          <w:rFonts w:ascii="Calibri" w:hAnsi="Calibri"/>
          <w:b w:val="0"/>
        </w:rPr>
        <w:t>) ed ogni paragrafo deve riportare una numerazione progressiva.</w:t>
      </w:r>
      <w:r w:rsidR="00BF383F">
        <w:rPr>
          <w:rStyle w:val="Grassetto"/>
          <w:rFonts w:ascii="Calibri" w:hAnsi="Calibri"/>
          <w:b w:val="0"/>
        </w:rPr>
        <w:t xml:space="preserve"> </w:t>
      </w:r>
      <w:r w:rsidR="00BF383F" w:rsidRPr="00BF383F">
        <w:rPr>
          <w:rStyle w:val="Grassetto"/>
          <w:rFonts w:ascii="Calibri" w:hAnsi="Calibri"/>
          <w:b w:val="0"/>
        </w:rPr>
        <w:t>Al riguardo si precisa che ai fini della redazione di tale documento, fatto salvo quanto testé indicato, non è previsto alcun ulteriore vincolo per l’impaginazione (es. caratteri, margini e n. righe) ivi compreso l’inserimento di immagini e grafici.</w:t>
      </w:r>
    </w:p>
    <w:p w14:paraId="50E24456" w14:textId="77777777" w:rsidR="008D209B" w:rsidRDefault="008D209B" w:rsidP="008D209B">
      <w:pPr>
        <w:rPr>
          <w:rFonts w:ascii="Calibri" w:hAnsi="Calibri"/>
        </w:rPr>
      </w:pPr>
      <w:r>
        <w:rPr>
          <w:rFonts w:ascii="Calibri" w:hAnsi="Calibri"/>
        </w:rPr>
        <w:t xml:space="preserve">Si precisa che </w:t>
      </w:r>
    </w:p>
    <w:p w14:paraId="13646F36" w14:textId="7AF244F6" w:rsidR="008D209B" w:rsidRDefault="008D209B" w:rsidP="008D209B">
      <w:pPr>
        <w:rPr>
          <w:rFonts w:ascii="Calibri" w:hAnsi="Calibri"/>
        </w:rPr>
      </w:pPr>
      <w:r>
        <w:rPr>
          <w:rStyle w:val="StileCorsivoBlu"/>
          <w:rFonts w:ascii="Calibri" w:hAnsi="Calibri"/>
        </w:rPr>
        <w:t>-</w:t>
      </w:r>
      <w:r>
        <w:rPr>
          <w:rFonts w:ascii="Calibri" w:hAnsi="Calibri"/>
        </w:rPr>
        <w:t xml:space="preserve"> nel caso in cui il numero di pagine della Relazione Tecnica sia superiore a quello stabilito, le pagine eccedenti non verranno prese in considerazione dalla commissione ai fini della valutazione dell’offerta; </w:t>
      </w:r>
    </w:p>
    <w:p w14:paraId="0F0B278A" w14:textId="1BF8D93F" w:rsidR="008D209B" w:rsidRDefault="008D209B" w:rsidP="008D209B">
      <w:pPr>
        <w:rPr>
          <w:rFonts w:ascii="Calibri" w:hAnsi="Calibri"/>
        </w:rPr>
      </w:pPr>
      <w:r>
        <w:rPr>
          <w:rFonts w:ascii="Calibri" w:hAnsi="Calibri"/>
        </w:rPr>
        <w:t xml:space="preserve">- nel numero delle pagine stabilito non verranno in ogni caso computati l’indice e l’eventuale copertina della Relazione Tecnica. </w:t>
      </w:r>
    </w:p>
    <w:p w14:paraId="4B03CE79" w14:textId="77777777" w:rsidR="008D209B" w:rsidRDefault="008D209B" w:rsidP="00FA4CB6">
      <w:pPr>
        <w:rPr>
          <w:rFonts w:ascii="Calibri" w:hAnsi="Calibri"/>
        </w:rPr>
      </w:pPr>
    </w:p>
    <w:p w14:paraId="066E080C" w14:textId="77777777" w:rsidR="008D209B" w:rsidRDefault="00767C6C" w:rsidP="008D209B">
      <w:pPr>
        <w:rPr>
          <w:rFonts w:ascii="Calibri" w:hAnsi="Calibri"/>
        </w:rPr>
      </w:pPr>
      <w:r>
        <w:rPr>
          <w:rFonts w:ascii="Calibri" w:hAnsi="Calibri"/>
        </w:rPr>
        <w:t xml:space="preserve">Si rappresenta che la Commissione procederà alla valutazione della sola </w:t>
      </w:r>
      <w:r w:rsidRPr="00767C6C">
        <w:rPr>
          <w:rFonts w:ascii="Calibri" w:hAnsi="Calibri"/>
          <w:b/>
        </w:rPr>
        <w:t>Relazione Tecnica</w:t>
      </w:r>
      <w:r w:rsidR="00FA4CB6" w:rsidRPr="00807C50">
        <w:rPr>
          <w:rFonts w:ascii="Calibri" w:hAnsi="Calibri"/>
        </w:rPr>
        <w:t>.</w:t>
      </w:r>
      <w:r w:rsidR="008D209B">
        <w:rPr>
          <w:rFonts w:ascii="Calibri" w:hAnsi="Calibri"/>
        </w:rPr>
        <w:t xml:space="preserve"> Nel caso in cui, pertanto, il Concorrente produca documentazione aggiuntiva, quest’ultima non sarà sottoposta a valutazione.</w:t>
      </w:r>
      <w:r w:rsidR="008D209B">
        <w:rPr>
          <w:rFonts w:ascii="Calibri" w:hAnsi="Calibri"/>
          <w:b/>
        </w:rPr>
        <w:t xml:space="preserve"> </w:t>
      </w:r>
    </w:p>
    <w:p w14:paraId="103D1F0D" w14:textId="25EE0BED" w:rsidR="00FA4CB6" w:rsidRDefault="00FA4CB6" w:rsidP="00FA4CB6">
      <w:pPr>
        <w:rPr>
          <w:rFonts w:ascii="Calibri" w:hAnsi="Calibri"/>
        </w:rPr>
      </w:pPr>
    </w:p>
    <w:p w14:paraId="13DCE501" w14:textId="77777777" w:rsidR="00FA4CB6" w:rsidRDefault="00FA4CB6" w:rsidP="00FA4CB6">
      <w:pPr>
        <w:rPr>
          <w:rFonts w:ascii="Calibri" w:hAnsi="Calibri"/>
        </w:rPr>
      </w:pPr>
    </w:p>
    <w:p w14:paraId="1C4A2272" w14:textId="77777777" w:rsidR="00767C6C" w:rsidRPr="00767C6C" w:rsidRDefault="00767C6C" w:rsidP="00767C6C">
      <w:pPr>
        <w:widowControl/>
        <w:overflowPunct w:val="0"/>
        <w:spacing w:line="360" w:lineRule="auto"/>
        <w:textAlignment w:val="baseline"/>
        <w:rPr>
          <w:rFonts w:ascii="Calibri" w:hAnsi="Calibri"/>
          <w:b/>
          <w:kern w:val="0"/>
          <w:szCs w:val="20"/>
          <w:u w:val="single"/>
        </w:rPr>
      </w:pPr>
      <w:r w:rsidRPr="00767C6C">
        <w:rPr>
          <w:rFonts w:ascii="Calibri" w:hAnsi="Calibri"/>
          <w:b/>
          <w:kern w:val="0"/>
          <w:szCs w:val="20"/>
          <w:u w:val="single"/>
        </w:rPr>
        <w:t>DESCRIZIONE DEI CRITERI</w:t>
      </w:r>
    </w:p>
    <w:p w14:paraId="6318230A" w14:textId="77777777" w:rsidR="00767C6C" w:rsidRPr="00767C6C" w:rsidRDefault="00767C6C" w:rsidP="00767C6C">
      <w:pPr>
        <w:widowControl/>
        <w:overflowPunct w:val="0"/>
        <w:spacing w:line="360" w:lineRule="auto"/>
        <w:textAlignment w:val="baseline"/>
        <w:rPr>
          <w:rFonts w:ascii="Calibri" w:hAnsi="Calibri"/>
          <w:b/>
          <w:kern w:val="0"/>
          <w:szCs w:val="20"/>
        </w:rPr>
      </w:pPr>
      <w:r w:rsidRPr="00767C6C">
        <w:rPr>
          <w:rFonts w:ascii="Calibri" w:hAnsi="Calibri"/>
          <w:b/>
          <w:kern w:val="0"/>
          <w:szCs w:val="20"/>
          <w:u w:val="single"/>
        </w:rPr>
        <w:t>1</w:t>
      </w:r>
      <w:r w:rsidR="00434E24">
        <w:rPr>
          <w:rFonts w:ascii="Calibri" w:hAnsi="Calibri"/>
          <w:b/>
          <w:kern w:val="0"/>
          <w:szCs w:val="20"/>
          <w:u w:val="single"/>
        </w:rPr>
        <w:t xml:space="preserve">. </w:t>
      </w:r>
      <w:r w:rsidRPr="00767C6C">
        <w:rPr>
          <w:rFonts w:ascii="Calibri" w:hAnsi="Calibri"/>
          <w:b/>
          <w:kern w:val="0"/>
          <w:szCs w:val="20"/>
          <w:u w:val="single"/>
        </w:rPr>
        <w:t>Proposta organizzativa per l’esecuzione del servizio per singola mensa</w:t>
      </w:r>
      <w:r>
        <w:rPr>
          <w:rFonts w:ascii="Calibri" w:hAnsi="Calibri"/>
          <w:b/>
          <w:kern w:val="0"/>
          <w:szCs w:val="20"/>
          <w:u w:val="single"/>
        </w:rPr>
        <w:t xml:space="preserve"> </w:t>
      </w:r>
      <w:r w:rsidRPr="009E0B29">
        <w:rPr>
          <w:rFonts w:ascii="Calibri" w:hAnsi="Calibri"/>
          <w:b/>
          <w:kern w:val="0"/>
          <w:szCs w:val="20"/>
        </w:rPr>
        <w:t>(Criterio n.</w:t>
      </w:r>
      <w:r w:rsidR="00E91502">
        <w:rPr>
          <w:rFonts w:ascii="Calibri" w:hAnsi="Calibri"/>
          <w:b/>
          <w:kern w:val="0"/>
          <w:szCs w:val="20"/>
        </w:rPr>
        <w:t>8</w:t>
      </w:r>
      <w:r w:rsidRPr="009E0B29">
        <w:rPr>
          <w:rFonts w:ascii="Calibri" w:hAnsi="Calibri"/>
          <w:b/>
          <w:kern w:val="0"/>
          <w:szCs w:val="20"/>
        </w:rPr>
        <w:t xml:space="preserve"> del Disciplinare di gara)</w:t>
      </w:r>
    </w:p>
    <w:p w14:paraId="098ACC9E" w14:textId="479FE14A" w:rsidR="00CD2F8D" w:rsidRDefault="00767C6C" w:rsidP="00767C6C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767C6C">
        <w:rPr>
          <w:rFonts w:ascii="Calibri" w:hAnsi="Calibri"/>
          <w:color w:val="000000"/>
          <w:kern w:val="0"/>
          <w:szCs w:val="20"/>
        </w:rPr>
        <w:t xml:space="preserve">Il concorrente, per ciascuna mensa, deve rappresentare con un diagramma di </w:t>
      </w:r>
      <w:proofErr w:type="spellStart"/>
      <w:r w:rsidRPr="00767C6C">
        <w:rPr>
          <w:rFonts w:ascii="Calibri" w:hAnsi="Calibri"/>
          <w:color w:val="000000"/>
          <w:kern w:val="0"/>
          <w:szCs w:val="20"/>
        </w:rPr>
        <w:t>Gantt</w:t>
      </w:r>
      <w:proofErr w:type="spellEnd"/>
      <w:r w:rsidRPr="00767C6C">
        <w:rPr>
          <w:rFonts w:ascii="Calibri" w:hAnsi="Calibri"/>
          <w:color w:val="000000"/>
          <w:kern w:val="0"/>
          <w:szCs w:val="20"/>
        </w:rPr>
        <w:t>, nello Schema di risposta seguente, la proposta organizzativa per l’esecuzione del servizio che intende offrire, fermi gli obblighi prestazionali richiesti</w:t>
      </w:r>
      <w:r w:rsidR="00DE1D40">
        <w:rPr>
          <w:rFonts w:ascii="Calibri" w:hAnsi="Calibri"/>
          <w:color w:val="000000"/>
          <w:kern w:val="0"/>
          <w:szCs w:val="20"/>
        </w:rPr>
        <w:t xml:space="preserve"> nel Capitolato tecnico</w:t>
      </w:r>
      <w:r w:rsidR="006837DA">
        <w:rPr>
          <w:rFonts w:ascii="Calibri" w:hAnsi="Calibri"/>
          <w:color w:val="000000"/>
          <w:kern w:val="0"/>
          <w:szCs w:val="20"/>
        </w:rPr>
        <w:t xml:space="preserve">. </w:t>
      </w:r>
      <w:r w:rsidR="007D2189" w:rsidRPr="007D2189">
        <w:rPr>
          <w:rFonts w:ascii="Calibri" w:hAnsi="Calibri"/>
          <w:color w:val="000000"/>
          <w:kern w:val="0"/>
          <w:szCs w:val="20"/>
        </w:rPr>
        <w:t>Resta inteso che ove necessario il Fornitore dovrà rivedere, esclusivamente in senso migliorativo, la propria organizzazione al fine di garantire il mantenimento dei requisiti del servizio richiesti dal presente Capitolato e eventualmente migliorati in sede di offerta</w:t>
      </w:r>
      <w:r w:rsidR="007D2189" w:rsidRPr="007D2189" w:rsidDel="007D2189">
        <w:rPr>
          <w:rFonts w:ascii="Calibri" w:hAnsi="Calibri"/>
          <w:color w:val="000000"/>
          <w:kern w:val="0"/>
          <w:szCs w:val="20"/>
        </w:rPr>
        <w:t xml:space="preserve"> </w:t>
      </w:r>
      <w:r w:rsidR="007D57D0">
        <w:rPr>
          <w:rFonts w:ascii="Calibri" w:hAnsi="Calibri"/>
          <w:color w:val="000000"/>
          <w:kern w:val="0"/>
          <w:szCs w:val="20"/>
        </w:rPr>
        <w:t>(cfr. par. 2.1.5 e 5.1 del Capitolato tecnico)</w:t>
      </w:r>
      <w:r w:rsidR="006837DA" w:rsidRPr="00697545">
        <w:rPr>
          <w:rFonts w:ascii="Calibri" w:hAnsi="Calibri"/>
          <w:color w:val="000000"/>
          <w:kern w:val="0"/>
          <w:szCs w:val="20"/>
        </w:rPr>
        <w:t>.</w:t>
      </w:r>
      <w:r w:rsidR="006837DA" w:rsidRPr="000468B1" w:rsidDel="006837DA">
        <w:rPr>
          <w:rFonts w:ascii="Calibri" w:hAnsi="Calibri"/>
          <w:color w:val="000000"/>
          <w:kern w:val="0"/>
          <w:szCs w:val="20"/>
        </w:rPr>
        <w:t xml:space="preserve"> </w:t>
      </w:r>
      <w:r w:rsidR="00FE0029">
        <w:rPr>
          <w:rFonts w:ascii="Calibri" w:hAnsi="Calibri"/>
          <w:color w:val="000000"/>
          <w:kern w:val="0"/>
          <w:szCs w:val="20"/>
        </w:rPr>
        <w:t xml:space="preserve">Il diagramma dovrà illustrare </w:t>
      </w:r>
      <w:r w:rsidR="00CD2F8D">
        <w:rPr>
          <w:rFonts w:ascii="Calibri" w:hAnsi="Calibri"/>
          <w:color w:val="000000"/>
          <w:kern w:val="0"/>
          <w:szCs w:val="20"/>
        </w:rPr>
        <w:t xml:space="preserve">la </w:t>
      </w:r>
      <w:r w:rsidR="00CD2F8D">
        <w:rPr>
          <w:rFonts w:ascii="Calibri" w:hAnsi="Calibri"/>
          <w:color w:val="000000"/>
          <w:kern w:val="0"/>
          <w:szCs w:val="20"/>
        </w:rPr>
        <w:lastRenderedPageBreak/>
        <w:t xml:space="preserve">pianificazione delle attività </w:t>
      </w:r>
      <w:r w:rsidR="00DE1D40">
        <w:rPr>
          <w:rFonts w:ascii="Calibri" w:hAnsi="Calibri"/>
          <w:color w:val="000000"/>
          <w:kern w:val="0"/>
          <w:szCs w:val="20"/>
        </w:rPr>
        <w:t xml:space="preserve">anche con riferimento a quelle </w:t>
      </w:r>
      <w:r w:rsidR="00CD2F8D">
        <w:rPr>
          <w:rFonts w:ascii="Calibri" w:hAnsi="Calibri"/>
          <w:color w:val="000000"/>
          <w:kern w:val="0"/>
          <w:szCs w:val="20"/>
        </w:rPr>
        <w:t>prop</w:t>
      </w:r>
      <w:r w:rsidR="00A67DB4">
        <w:rPr>
          <w:rFonts w:ascii="Calibri" w:hAnsi="Calibri"/>
          <w:color w:val="000000"/>
          <w:kern w:val="0"/>
          <w:szCs w:val="20"/>
        </w:rPr>
        <w:t>e</w:t>
      </w:r>
      <w:r w:rsidR="00CD2F8D">
        <w:rPr>
          <w:rFonts w:ascii="Calibri" w:hAnsi="Calibri"/>
          <w:color w:val="000000"/>
          <w:kern w:val="0"/>
          <w:szCs w:val="20"/>
        </w:rPr>
        <w:t>deutiche e successive alla predisposizione e somministrazione dei pasti, evidenziando:</w:t>
      </w:r>
    </w:p>
    <w:p w14:paraId="2781D374" w14:textId="5A84AF94" w:rsidR="00CD2F8D" w:rsidRDefault="00CD2F8D" w:rsidP="00715059">
      <w:pPr>
        <w:pStyle w:val="Paragrafoelenco"/>
        <w:widowControl/>
        <w:numPr>
          <w:ilvl w:val="0"/>
          <w:numId w:val="4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</w:rPr>
        <w:t>le ore della giornata</w:t>
      </w:r>
      <w:r w:rsidRPr="00715059">
        <w:rPr>
          <w:rFonts w:ascii="Calibri" w:hAnsi="Calibri"/>
          <w:color w:val="000000"/>
          <w:kern w:val="0"/>
          <w:szCs w:val="20"/>
        </w:rPr>
        <w:t xml:space="preserve"> </w:t>
      </w:r>
      <w:r>
        <w:rPr>
          <w:rFonts w:ascii="Calibri" w:hAnsi="Calibri"/>
          <w:color w:val="000000"/>
          <w:kern w:val="0"/>
          <w:szCs w:val="20"/>
        </w:rPr>
        <w:t xml:space="preserve">(dal lunedì al venerdì) </w:t>
      </w:r>
      <w:r w:rsidRPr="00E42144">
        <w:rPr>
          <w:rFonts w:ascii="Calibri" w:hAnsi="Calibri"/>
          <w:color w:val="000000"/>
          <w:kern w:val="0"/>
          <w:szCs w:val="20"/>
        </w:rPr>
        <w:t>in cui le attività sono svolte</w:t>
      </w:r>
      <w:r w:rsidR="00EB4087">
        <w:rPr>
          <w:rFonts w:ascii="Calibri" w:hAnsi="Calibri"/>
          <w:color w:val="000000"/>
          <w:kern w:val="0"/>
          <w:szCs w:val="20"/>
        </w:rPr>
        <w:t>;</w:t>
      </w:r>
    </w:p>
    <w:p w14:paraId="2F6A3160" w14:textId="3338F483" w:rsidR="00610469" w:rsidRPr="00715059" w:rsidRDefault="00CD2F8D" w:rsidP="00715059">
      <w:pPr>
        <w:pStyle w:val="Paragrafoelenco"/>
        <w:widowControl/>
        <w:numPr>
          <w:ilvl w:val="0"/>
          <w:numId w:val="4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</w:rPr>
        <w:t xml:space="preserve">le figure professionali </w:t>
      </w:r>
      <w:r w:rsidRPr="00E42144">
        <w:rPr>
          <w:rFonts w:ascii="Calibri" w:hAnsi="Calibri"/>
          <w:color w:val="000000"/>
          <w:szCs w:val="20"/>
        </w:rPr>
        <w:t>(es. direttore, cuoco, aiuto cuoco, addetti di mensa)</w:t>
      </w:r>
      <w:r>
        <w:rPr>
          <w:rFonts w:ascii="Calibri" w:hAnsi="Calibri"/>
          <w:color w:val="000000"/>
          <w:kern w:val="0"/>
          <w:szCs w:val="20"/>
        </w:rPr>
        <w:t xml:space="preserve"> impiegate per ciascuna attività, evidenziando per </w:t>
      </w:r>
      <w:r w:rsidR="00610469">
        <w:rPr>
          <w:rFonts w:ascii="Calibri" w:hAnsi="Calibri"/>
          <w:color w:val="000000"/>
          <w:kern w:val="0"/>
          <w:szCs w:val="20"/>
        </w:rPr>
        <w:t>ciascun</w:t>
      </w:r>
      <w:r>
        <w:rPr>
          <w:rFonts w:ascii="Calibri" w:hAnsi="Calibri"/>
          <w:color w:val="000000"/>
          <w:kern w:val="0"/>
          <w:szCs w:val="20"/>
        </w:rPr>
        <w:t xml:space="preserve"> operatore</w:t>
      </w:r>
      <w:r w:rsidR="00610469">
        <w:rPr>
          <w:rFonts w:ascii="Calibri" w:hAnsi="Calibri"/>
          <w:color w:val="000000"/>
          <w:kern w:val="0"/>
          <w:szCs w:val="20"/>
        </w:rPr>
        <w:t xml:space="preserve"> </w:t>
      </w:r>
      <w:r w:rsidR="00610469" w:rsidRPr="00E42144">
        <w:rPr>
          <w:rFonts w:ascii="Calibri" w:hAnsi="Calibri"/>
          <w:color w:val="000000"/>
          <w:szCs w:val="20"/>
        </w:rPr>
        <w:t>mansione</w:t>
      </w:r>
      <w:r w:rsidR="00610469">
        <w:rPr>
          <w:rFonts w:ascii="Calibri" w:hAnsi="Calibri"/>
          <w:color w:val="000000"/>
          <w:szCs w:val="20"/>
        </w:rPr>
        <w:t>,</w:t>
      </w:r>
      <w:r w:rsidR="00610469" w:rsidRPr="00E42144">
        <w:rPr>
          <w:rFonts w:ascii="Calibri" w:hAnsi="Calibri"/>
          <w:color w:val="000000"/>
          <w:szCs w:val="20"/>
        </w:rPr>
        <w:t xml:space="preserve"> livello</w:t>
      </w:r>
      <w:r>
        <w:rPr>
          <w:rFonts w:ascii="Calibri" w:hAnsi="Calibri"/>
          <w:color w:val="000000"/>
          <w:kern w:val="0"/>
          <w:szCs w:val="20"/>
        </w:rPr>
        <w:t xml:space="preserve"> </w:t>
      </w:r>
      <w:r w:rsidR="00610469">
        <w:rPr>
          <w:rFonts w:ascii="Calibri" w:hAnsi="Calibri"/>
          <w:color w:val="000000"/>
          <w:kern w:val="0"/>
          <w:szCs w:val="20"/>
        </w:rPr>
        <w:t xml:space="preserve">e </w:t>
      </w:r>
      <w:r w:rsidR="00767C6C" w:rsidRPr="00715059">
        <w:rPr>
          <w:rFonts w:ascii="Calibri" w:hAnsi="Calibri"/>
          <w:color w:val="000000"/>
          <w:szCs w:val="20"/>
        </w:rPr>
        <w:t>numero delle ore giornaliere e settimanali.</w:t>
      </w:r>
    </w:p>
    <w:p w14:paraId="3ABB1C50" w14:textId="4B056F33" w:rsidR="00610469" w:rsidRDefault="00DB17DA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szCs w:val="20"/>
        </w:rPr>
      </w:pPr>
      <w:r w:rsidRPr="00715059">
        <w:rPr>
          <w:rFonts w:ascii="Calibri" w:hAnsi="Calibri"/>
          <w:color w:val="000000"/>
          <w:szCs w:val="20"/>
        </w:rPr>
        <w:t>F</w:t>
      </w:r>
      <w:r w:rsidR="00807C50" w:rsidRPr="00715059">
        <w:rPr>
          <w:rFonts w:ascii="Calibri" w:hAnsi="Calibri"/>
          <w:color w:val="000000"/>
          <w:szCs w:val="20"/>
        </w:rPr>
        <w:t xml:space="preserve">ermo il requisito minimo </w:t>
      </w:r>
      <w:r w:rsidR="00935D83" w:rsidRPr="00715059">
        <w:rPr>
          <w:rFonts w:ascii="Calibri" w:hAnsi="Calibri"/>
          <w:color w:val="000000"/>
          <w:szCs w:val="20"/>
        </w:rPr>
        <w:t xml:space="preserve">relativo all’accesso alle singole mense, ai giorni di apertura delle stesse, nonché alle linee di distribuzione operative </w:t>
      </w:r>
      <w:r w:rsidR="000374A5" w:rsidRPr="00715059">
        <w:rPr>
          <w:rFonts w:ascii="Calibri" w:hAnsi="Calibri"/>
          <w:color w:val="000000"/>
          <w:szCs w:val="20"/>
        </w:rPr>
        <w:t>(</w:t>
      </w:r>
      <w:r w:rsidR="000374A5" w:rsidRPr="00715059">
        <w:rPr>
          <w:rFonts w:ascii="Calibri" w:hAnsi="Calibri"/>
          <w:i/>
          <w:color w:val="000000"/>
          <w:szCs w:val="20"/>
        </w:rPr>
        <w:t>Cfr. par.2.1.1 del Capitolato tecnico</w:t>
      </w:r>
      <w:r w:rsidR="000374A5" w:rsidRPr="00715059">
        <w:rPr>
          <w:rFonts w:ascii="Calibri" w:hAnsi="Calibri"/>
          <w:color w:val="000000"/>
          <w:szCs w:val="20"/>
        </w:rPr>
        <w:t>)</w:t>
      </w:r>
      <w:r w:rsidR="00807C50" w:rsidRPr="00715059">
        <w:rPr>
          <w:rFonts w:ascii="Calibri" w:hAnsi="Calibri"/>
          <w:color w:val="000000"/>
          <w:szCs w:val="20"/>
        </w:rPr>
        <w:t xml:space="preserve">, </w:t>
      </w:r>
      <w:r w:rsidR="00935D83" w:rsidRPr="00715059">
        <w:rPr>
          <w:rFonts w:ascii="Calibri" w:hAnsi="Calibri"/>
          <w:color w:val="000000"/>
          <w:szCs w:val="20"/>
        </w:rPr>
        <w:t xml:space="preserve">il concorrente potrà </w:t>
      </w:r>
      <w:r w:rsidR="00807C50" w:rsidRPr="00715059">
        <w:rPr>
          <w:rFonts w:ascii="Calibri" w:hAnsi="Calibri"/>
          <w:color w:val="000000"/>
          <w:szCs w:val="20"/>
        </w:rPr>
        <w:t>prevedere</w:t>
      </w:r>
      <w:r w:rsidR="00935D83" w:rsidRPr="00715059">
        <w:rPr>
          <w:rFonts w:ascii="Calibri" w:hAnsi="Calibri"/>
          <w:color w:val="000000"/>
          <w:szCs w:val="20"/>
        </w:rPr>
        <w:t xml:space="preserve">, nella propria proposta organizzativa, </w:t>
      </w:r>
      <w:r w:rsidR="00807C50" w:rsidRPr="00715059">
        <w:rPr>
          <w:rFonts w:ascii="Calibri" w:hAnsi="Calibri"/>
          <w:color w:val="000000"/>
          <w:szCs w:val="20"/>
        </w:rPr>
        <w:t xml:space="preserve">una soluzione </w:t>
      </w:r>
      <w:r w:rsidR="003A61F7" w:rsidRPr="00715059">
        <w:rPr>
          <w:rFonts w:ascii="Calibri" w:hAnsi="Calibri"/>
          <w:color w:val="000000"/>
          <w:szCs w:val="20"/>
        </w:rPr>
        <w:t xml:space="preserve">migliorativa </w:t>
      </w:r>
      <w:r w:rsidR="00807C50" w:rsidRPr="00715059">
        <w:rPr>
          <w:rFonts w:ascii="Calibri" w:hAnsi="Calibri"/>
          <w:color w:val="000000"/>
          <w:szCs w:val="20"/>
        </w:rPr>
        <w:t>che ottimizzi l’uso delle mense</w:t>
      </w:r>
      <w:r w:rsidR="003A61F7" w:rsidRPr="00715059">
        <w:rPr>
          <w:rFonts w:ascii="Calibri" w:hAnsi="Calibri"/>
          <w:color w:val="000000"/>
          <w:szCs w:val="20"/>
        </w:rPr>
        <w:t>,</w:t>
      </w:r>
      <w:r w:rsidR="00807C50" w:rsidRPr="00715059">
        <w:rPr>
          <w:rFonts w:ascii="Calibri" w:hAnsi="Calibri"/>
          <w:color w:val="000000"/>
          <w:szCs w:val="20"/>
        </w:rPr>
        <w:t xml:space="preserve"> anche in relazione alla riscontrata problematica della concentrazione degli utilizzatori</w:t>
      </w:r>
      <w:r w:rsidR="00813D99" w:rsidRPr="00715059">
        <w:rPr>
          <w:rFonts w:ascii="Calibri" w:hAnsi="Calibri"/>
          <w:color w:val="000000"/>
          <w:szCs w:val="20"/>
        </w:rPr>
        <w:t xml:space="preserve"> (</w:t>
      </w:r>
      <w:r w:rsidR="00813D99" w:rsidRPr="00715059">
        <w:rPr>
          <w:rFonts w:ascii="Calibri" w:hAnsi="Calibri"/>
          <w:i/>
          <w:color w:val="000000"/>
          <w:szCs w:val="20"/>
        </w:rPr>
        <w:t>Cfr. par.2.1.1 del Capitolato tecnico</w:t>
      </w:r>
      <w:r w:rsidR="00813D99" w:rsidRPr="00715059">
        <w:rPr>
          <w:rFonts w:ascii="Calibri" w:hAnsi="Calibri"/>
          <w:color w:val="000000"/>
          <w:szCs w:val="20"/>
        </w:rPr>
        <w:t>)</w:t>
      </w:r>
      <w:r w:rsidR="003A61F7" w:rsidRPr="00715059">
        <w:rPr>
          <w:rFonts w:ascii="Calibri" w:hAnsi="Calibri"/>
          <w:color w:val="000000"/>
          <w:szCs w:val="20"/>
        </w:rPr>
        <w:t>.</w:t>
      </w:r>
    </w:p>
    <w:p w14:paraId="3005163E" w14:textId="68B251F6" w:rsidR="00767C6C" w:rsidRPr="00715059" w:rsidRDefault="00412B8B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715059">
        <w:rPr>
          <w:rFonts w:ascii="Calibri" w:hAnsi="Calibri"/>
          <w:color w:val="000000"/>
          <w:szCs w:val="20"/>
        </w:rPr>
        <w:t xml:space="preserve">Si precisa che oltre al </w:t>
      </w:r>
      <w:proofErr w:type="spellStart"/>
      <w:r w:rsidRPr="00715059">
        <w:rPr>
          <w:rFonts w:ascii="Calibri" w:hAnsi="Calibri"/>
          <w:color w:val="000000"/>
          <w:szCs w:val="20"/>
        </w:rPr>
        <w:t>Gantt</w:t>
      </w:r>
      <w:proofErr w:type="spellEnd"/>
      <w:r w:rsidRPr="00715059">
        <w:rPr>
          <w:rFonts w:ascii="Calibri" w:hAnsi="Calibri"/>
          <w:color w:val="000000"/>
          <w:szCs w:val="20"/>
        </w:rPr>
        <w:t>, all’occorrenza</w:t>
      </w:r>
      <w:r w:rsidR="000D25E7" w:rsidRPr="00715059">
        <w:rPr>
          <w:rFonts w:ascii="Calibri" w:hAnsi="Calibri"/>
          <w:color w:val="000000"/>
          <w:szCs w:val="20"/>
        </w:rPr>
        <w:t>,</w:t>
      </w:r>
      <w:r w:rsidRPr="00715059">
        <w:rPr>
          <w:rFonts w:ascii="Calibri" w:hAnsi="Calibri"/>
          <w:color w:val="000000"/>
          <w:szCs w:val="20"/>
        </w:rPr>
        <w:t xml:space="preserve"> potranno essere inserite note e </w:t>
      </w:r>
      <w:r w:rsidR="000D25E7" w:rsidRPr="00715059">
        <w:rPr>
          <w:rFonts w:ascii="Calibri" w:hAnsi="Calibri"/>
          <w:color w:val="000000"/>
          <w:szCs w:val="20"/>
        </w:rPr>
        <w:t>dettagli che chiariscano eventuali aspetti dell’organizzazione che il concorrente vorrà rappresentare.</w:t>
      </w:r>
    </w:p>
    <w:p w14:paraId="4E3319AC" w14:textId="207DD541" w:rsidR="00767C6C" w:rsidRPr="00767C6C" w:rsidRDefault="00767C6C" w:rsidP="00767C6C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</w:p>
    <w:p w14:paraId="196CAA76" w14:textId="77777777" w:rsidR="00767C6C" w:rsidRDefault="00767C6C" w:rsidP="00767C6C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  <w:u w:val="single"/>
        </w:rPr>
      </w:pPr>
      <w:r w:rsidRPr="00767C6C">
        <w:rPr>
          <w:rFonts w:ascii="Calibri" w:hAnsi="Calibri"/>
          <w:color w:val="000000"/>
          <w:kern w:val="0"/>
          <w:szCs w:val="20"/>
          <w:u w:val="single"/>
        </w:rPr>
        <w:t xml:space="preserve">La Commissione di gara valuterà l’adeguatezza complessiva della soluzione proposta in termini di </w:t>
      </w:r>
      <w:r w:rsidR="00401E21">
        <w:rPr>
          <w:rFonts w:ascii="Calibri" w:hAnsi="Calibri"/>
          <w:color w:val="000000"/>
          <w:kern w:val="0"/>
          <w:szCs w:val="20"/>
          <w:u w:val="single"/>
        </w:rPr>
        <w:t xml:space="preserve">esaustività, </w:t>
      </w:r>
      <w:r w:rsidRPr="00767C6C">
        <w:rPr>
          <w:rFonts w:ascii="Calibri" w:hAnsi="Calibri"/>
          <w:color w:val="000000"/>
          <w:kern w:val="0"/>
          <w:szCs w:val="20"/>
          <w:u w:val="single"/>
        </w:rPr>
        <w:t>coerenza ed efficacia.</w:t>
      </w:r>
    </w:p>
    <w:p w14:paraId="78D43593" w14:textId="77777777" w:rsidR="00EA040F" w:rsidRDefault="00EA040F" w:rsidP="00767C6C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  <w:u w:val="single"/>
        </w:rPr>
      </w:pPr>
    </w:p>
    <w:p w14:paraId="001837E6" w14:textId="4F695B3F" w:rsidR="00EA040F" w:rsidRPr="0036135C" w:rsidRDefault="00EA040F" w:rsidP="00EA040F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  <w:u w:val="single"/>
        </w:rPr>
      </w:pPr>
      <w:r w:rsidRPr="00935D83">
        <w:rPr>
          <w:rFonts w:ascii="Calibri" w:hAnsi="Calibri"/>
          <w:kern w:val="0"/>
          <w:szCs w:val="20"/>
        </w:rPr>
        <w:t>Il Concorrente che non presenti la “Proposta organizzativa per l’esecuzione del servizio per singola mensa”</w:t>
      </w:r>
      <w:r w:rsidR="00DC199B" w:rsidRPr="00935D83">
        <w:rPr>
          <w:rFonts w:ascii="Calibri" w:hAnsi="Calibri"/>
          <w:kern w:val="0"/>
          <w:szCs w:val="20"/>
        </w:rPr>
        <w:t>,</w:t>
      </w:r>
      <w:r w:rsidRPr="00935D83">
        <w:rPr>
          <w:rFonts w:ascii="Calibri" w:hAnsi="Calibri"/>
          <w:kern w:val="0"/>
          <w:szCs w:val="20"/>
        </w:rPr>
        <w:t xml:space="preserve"> di cui al </w:t>
      </w:r>
      <w:r w:rsidR="00E91502">
        <w:rPr>
          <w:rFonts w:ascii="Calibri" w:hAnsi="Calibri"/>
          <w:kern w:val="0"/>
          <w:szCs w:val="20"/>
          <w:u w:val="single"/>
        </w:rPr>
        <w:t>Criterio n.8</w:t>
      </w:r>
      <w:r w:rsidRPr="00935D83">
        <w:rPr>
          <w:rFonts w:ascii="Calibri" w:hAnsi="Calibri"/>
          <w:kern w:val="0"/>
          <w:szCs w:val="20"/>
          <w:u w:val="single"/>
        </w:rPr>
        <w:t xml:space="preserve"> del Disciplinare </w:t>
      </w:r>
      <w:r w:rsidRPr="0036135C">
        <w:rPr>
          <w:rFonts w:ascii="Calibri" w:hAnsi="Calibri"/>
          <w:kern w:val="0"/>
          <w:szCs w:val="20"/>
          <w:u w:val="single"/>
        </w:rPr>
        <w:t xml:space="preserve">di gara, </w:t>
      </w:r>
      <w:r w:rsidR="0036135C" w:rsidRPr="0036135C">
        <w:rPr>
          <w:rFonts w:ascii="Calibri" w:hAnsi="Calibri"/>
          <w:kern w:val="0"/>
          <w:szCs w:val="20"/>
          <w:u w:val="single"/>
        </w:rPr>
        <w:t>non conseguirà alcun punteggio tecnico in relazione a detto criterio</w:t>
      </w:r>
    </w:p>
    <w:p w14:paraId="3C2530D2" w14:textId="77777777" w:rsidR="00767C6C" w:rsidRDefault="00767C6C" w:rsidP="00FA4CB6">
      <w:pPr>
        <w:pStyle w:val="MAIUSCBOLDsottoluneato"/>
        <w:rPr>
          <w:rFonts w:ascii="Calibri" w:hAnsi="Calibri" w:cs="Times New Roman"/>
          <w:b/>
          <w:bCs w:val="0"/>
          <w:i/>
          <w:color w:val="0000FF"/>
          <w:kern w:val="2"/>
          <w:u w:val="none"/>
        </w:rPr>
      </w:pPr>
    </w:p>
    <w:p w14:paraId="79CEBFF4" w14:textId="77777777" w:rsidR="009E0B29" w:rsidRDefault="009E0B29" w:rsidP="009E0B29">
      <w:pPr>
        <w:widowControl/>
        <w:overflowPunct w:val="0"/>
        <w:spacing w:line="360" w:lineRule="auto"/>
        <w:textAlignment w:val="baseline"/>
        <w:rPr>
          <w:rFonts w:ascii="Calibri" w:hAnsi="Calibri"/>
          <w:b/>
          <w:kern w:val="0"/>
          <w:szCs w:val="20"/>
        </w:rPr>
      </w:pPr>
      <w:r w:rsidRPr="009E0B29">
        <w:rPr>
          <w:rFonts w:ascii="Calibri" w:hAnsi="Calibri"/>
          <w:b/>
          <w:kern w:val="0"/>
          <w:szCs w:val="20"/>
          <w:u w:val="single"/>
        </w:rPr>
        <w:t>2.</w:t>
      </w:r>
      <w:r>
        <w:rPr>
          <w:rFonts w:ascii="Calibri" w:hAnsi="Calibri"/>
          <w:b/>
          <w:kern w:val="0"/>
          <w:szCs w:val="20"/>
          <w:u w:val="single"/>
        </w:rPr>
        <w:t xml:space="preserve"> </w:t>
      </w:r>
      <w:r w:rsidRPr="009E0B29">
        <w:rPr>
          <w:rFonts w:ascii="Calibri" w:hAnsi="Calibri"/>
          <w:b/>
          <w:kern w:val="0"/>
          <w:szCs w:val="20"/>
          <w:u w:val="single"/>
        </w:rPr>
        <w:t>Sistema (SW) per la composizione dei pasti e combinazione delle portate; prenotazione dei lunch box; spazio per le segnalazioni/</w:t>
      </w:r>
      <w:r w:rsidR="001B386F">
        <w:rPr>
          <w:rFonts w:ascii="Calibri" w:hAnsi="Calibri"/>
          <w:b/>
          <w:kern w:val="0"/>
          <w:szCs w:val="20"/>
          <w:u w:val="single"/>
        </w:rPr>
        <w:t>contestazioni/</w:t>
      </w:r>
      <w:r w:rsidRPr="009E0B29">
        <w:rPr>
          <w:rFonts w:ascii="Calibri" w:hAnsi="Calibri"/>
          <w:b/>
          <w:kern w:val="0"/>
          <w:szCs w:val="20"/>
          <w:u w:val="single"/>
        </w:rPr>
        <w:t>comunicazioni</w:t>
      </w:r>
      <w:r>
        <w:rPr>
          <w:rFonts w:ascii="Calibri" w:hAnsi="Calibri"/>
          <w:b/>
          <w:kern w:val="0"/>
          <w:szCs w:val="20"/>
          <w:u w:val="single"/>
        </w:rPr>
        <w:t xml:space="preserve"> </w:t>
      </w:r>
      <w:r w:rsidRPr="009E0B29">
        <w:rPr>
          <w:rFonts w:ascii="Calibri" w:hAnsi="Calibri"/>
          <w:b/>
          <w:kern w:val="0"/>
          <w:szCs w:val="20"/>
        </w:rPr>
        <w:t>(Criterio n.</w:t>
      </w:r>
      <w:r w:rsidR="00E91502">
        <w:rPr>
          <w:rFonts w:ascii="Calibri" w:hAnsi="Calibri"/>
          <w:b/>
          <w:kern w:val="0"/>
          <w:szCs w:val="20"/>
        </w:rPr>
        <w:t>9</w:t>
      </w:r>
      <w:r w:rsidRPr="009E0B29">
        <w:rPr>
          <w:rFonts w:ascii="Calibri" w:hAnsi="Calibri"/>
          <w:b/>
          <w:kern w:val="0"/>
          <w:szCs w:val="20"/>
        </w:rPr>
        <w:t xml:space="preserve"> del Disciplinare di gara)</w:t>
      </w:r>
    </w:p>
    <w:p w14:paraId="61509260" w14:textId="032482DE" w:rsidR="006837DA" w:rsidRPr="006837DA" w:rsidRDefault="006E3E5B" w:rsidP="006837DA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6E3E5B">
        <w:rPr>
          <w:rFonts w:ascii="Calibri" w:hAnsi="Calibri"/>
          <w:color w:val="000000"/>
          <w:kern w:val="0"/>
          <w:szCs w:val="20"/>
        </w:rPr>
        <w:t>Il concorrente deve descrivere, nello Schema di risposta seguente, il sistema (SW) che intende offrire</w:t>
      </w:r>
      <w:r w:rsidR="007954DD">
        <w:rPr>
          <w:rFonts w:ascii="Calibri" w:hAnsi="Calibri"/>
          <w:color w:val="000000"/>
          <w:kern w:val="0"/>
          <w:szCs w:val="20"/>
        </w:rPr>
        <w:t>,</w:t>
      </w:r>
      <w:r w:rsidR="003222F3">
        <w:rPr>
          <w:rFonts w:ascii="Calibri" w:hAnsi="Calibri"/>
          <w:color w:val="000000"/>
          <w:kern w:val="0"/>
          <w:szCs w:val="20"/>
        </w:rPr>
        <w:t xml:space="preserve"> </w:t>
      </w:r>
      <w:r w:rsidR="006837DA">
        <w:rPr>
          <w:rFonts w:ascii="Calibri" w:hAnsi="Calibri"/>
          <w:color w:val="000000"/>
          <w:kern w:val="0"/>
          <w:szCs w:val="20"/>
        </w:rPr>
        <w:t xml:space="preserve">che </w:t>
      </w:r>
      <w:r w:rsidR="006837DA" w:rsidRPr="006837DA">
        <w:rPr>
          <w:rFonts w:ascii="Calibri" w:hAnsi="Calibri"/>
          <w:color w:val="000000"/>
          <w:kern w:val="0"/>
          <w:szCs w:val="20"/>
        </w:rPr>
        <w:t>dovrà consentire, alm</w:t>
      </w:r>
      <w:r w:rsidR="00697545">
        <w:rPr>
          <w:rFonts w:ascii="Calibri" w:hAnsi="Calibri"/>
          <w:color w:val="000000"/>
          <w:kern w:val="0"/>
          <w:szCs w:val="20"/>
        </w:rPr>
        <w:t>e</w:t>
      </w:r>
      <w:r w:rsidR="006837DA" w:rsidRPr="006837DA">
        <w:rPr>
          <w:rFonts w:ascii="Calibri" w:hAnsi="Calibri"/>
          <w:color w:val="000000"/>
          <w:kern w:val="0"/>
          <w:szCs w:val="20"/>
        </w:rPr>
        <w:t>n</w:t>
      </w:r>
      <w:r w:rsidR="00697545">
        <w:rPr>
          <w:rFonts w:ascii="Calibri" w:hAnsi="Calibri"/>
          <w:color w:val="000000"/>
          <w:kern w:val="0"/>
          <w:szCs w:val="20"/>
        </w:rPr>
        <w:t>o</w:t>
      </w:r>
      <w:r w:rsidR="006837DA" w:rsidRPr="006837DA">
        <w:rPr>
          <w:rFonts w:ascii="Calibri" w:hAnsi="Calibri"/>
          <w:color w:val="000000"/>
          <w:kern w:val="0"/>
          <w:szCs w:val="20"/>
        </w:rPr>
        <w:t xml:space="preserve">, le seguenti funzionalità: </w:t>
      </w:r>
    </w:p>
    <w:p w14:paraId="1E2D7F7F" w14:textId="2017583F" w:rsidR="0027560A" w:rsidRPr="0027560A" w:rsidRDefault="000B5C03" w:rsidP="0027560A">
      <w:pPr>
        <w:pStyle w:val="Paragrafoelenco"/>
        <w:widowControl/>
        <w:numPr>
          <w:ilvl w:val="0"/>
          <w:numId w:val="3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  <w:u w:val="single"/>
        </w:rPr>
        <w:t>a</w:t>
      </w:r>
      <w:r w:rsidRPr="006E794E">
        <w:rPr>
          <w:rFonts w:ascii="Calibri" w:hAnsi="Calibri"/>
          <w:color w:val="000000"/>
          <w:kern w:val="0"/>
          <w:szCs w:val="20"/>
          <w:u w:val="single"/>
        </w:rPr>
        <w:t xml:space="preserve">gli </w:t>
      </w:r>
      <w:r w:rsidR="0027560A" w:rsidRPr="006E794E">
        <w:rPr>
          <w:rFonts w:ascii="Calibri" w:hAnsi="Calibri"/>
          <w:color w:val="000000"/>
          <w:kern w:val="0"/>
          <w:szCs w:val="20"/>
          <w:u w:val="single"/>
        </w:rPr>
        <w:t>utenti</w:t>
      </w:r>
      <w:r w:rsidR="0027560A">
        <w:rPr>
          <w:rFonts w:ascii="Calibri" w:hAnsi="Calibri"/>
          <w:color w:val="000000"/>
          <w:kern w:val="0"/>
          <w:szCs w:val="20"/>
        </w:rPr>
        <w:t xml:space="preserve"> la possibilità di</w:t>
      </w:r>
      <w:r w:rsidR="006E794E">
        <w:rPr>
          <w:rFonts w:ascii="Calibri" w:hAnsi="Calibri"/>
          <w:color w:val="000000"/>
          <w:kern w:val="0"/>
          <w:szCs w:val="20"/>
        </w:rPr>
        <w:t xml:space="preserve"> </w:t>
      </w:r>
      <w:r w:rsidR="002E6EBD">
        <w:rPr>
          <w:rFonts w:ascii="Calibri" w:hAnsi="Calibri"/>
          <w:color w:val="000000"/>
          <w:kern w:val="0"/>
          <w:szCs w:val="20"/>
        </w:rPr>
        <w:t>visionare/</w:t>
      </w:r>
      <w:r w:rsidR="006E794E">
        <w:rPr>
          <w:rFonts w:ascii="Calibri" w:hAnsi="Calibri"/>
          <w:color w:val="000000"/>
          <w:kern w:val="0"/>
          <w:szCs w:val="20"/>
        </w:rPr>
        <w:t>gestire</w:t>
      </w:r>
      <w:r w:rsidR="0027560A">
        <w:rPr>
          <w:rFonts w:ascii="Calibri" w:hAnsi="Calibri"/>
          <w:color w:val="000000"/>
          <w:kern w:val="0"/>
          <w:szCs w:val="20"/>
        </w:rPr>
        <w:t>:</w:t>
      </w:r>
    </w:p>
    <w:p w14:paraId="5280E056" w14:textId="77777777" w:rsidR="003222F3" w:rsidRPr="00434E24" w:rsidRDefault="006E3E5B" w:rsidP="007C3AC6">
      <w:pPr>
        <w:pStyle w:val="Paragrafoelenco"/>
        <w:widowControl/>
        <w:numPr>
          <w:ilvl w:val="0"/>
          <w:numId w:val="2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434E24">
        <w:rPr>
          <w:rFonts w:ascii="Calibri" w:hAnsi="Calibri"/>
          <w:color w:val="000000"/>
          <w:kern w:val="0"/>
          <w:szCs w:val="20"/>
        </w:rPr>
        <w:t xml:space="preserve">la composizione dei pasti (es. analisi nutrizionale con dettaglio dell’apporto calorico per porzione, ingredienti utilizzati, allergeni, </w:t>
      </w:r>
      <w:r w:rsidR="001B386F">
        <w:rPr>
          <w:rFonts w:ascii="Calibri" w:hAnsi="Calibri"/>
          <w:color w:val="000000"/>
          <w:kern w:val="0"/>
          <w:szCs w:val="20"/>
        </w:rPr>
        <w:t>indicazioni delle referenze rispettose delle caratteristiche previste dai C.A.M. secondo quanto indicato alla sezione sub D lettera b punto 2</w:t>
      </w:r>
      <w:r w:rsidR="00DD6616">
        <w:rPr>
          <w:rFonts w:ascii="Calibri" w:hAnsi="Calibri"/>
          <w:color w:val="000000"/>
          <w:kern w:val="0"/>
          <w:szCs w:val="20"/>
        </w:rPr>
        <w:t xml:space="preserve"> dei predetti C.A.M.</w:t>
      </w:r>
      <w:r w:rsidR="001B386F">
        <w:rPr>
          <w:rFonts w:ascii="Calibri" w:hAnsi="Calibri"/>
          <w:color w:val="000000"/>
          <w:kern w:val="0"/>
          <w:szCs w:val="20"/>
        </w:rPr>
        <w:t xml:space="preserve">, </w:t>
      </w:r>
      <w:r w:rsidRPr="00434E24">
        <w:rPr>
          <w:rFonts w:ascii="Calibri" w:hAnsi="Calibri"/>
          <w:color w:val="000000"/>
          <w:kern w:val="0"/>
          <w:szCs w:val="20"/>
        </w:rPr>
        <w:t>ecc.)</w:t>
      </w:r>
      <w:r w:rsidR="00434E24" w:rsidRPr="00434E24">
        <w:rPr>
          <w:rFonts w:ascii="Calibri" w:hAnsi="Calibri"/>
          <w:color w:val="000000"/>
          <w:kern w:val="0"/>
          <w:szCs w:val="20"/>
        </w:rPr>
        <w:t xml:space="preserve"> e </w:t>
      </w:r>
      <w:r w:rsidRPr="00434E24">
        <w:rPr>
          <w:rFonts w:ascii="Calibri" w:hAnsi="Calibri"/>
          <w:color w:val="000000"/>
          <w:kern w:val="0"/>
          <w:szCs w:val="20"/>
        </w:rPr>
        <w:t>la combinazione delle portate</w:t>
      </w:r>
      <w:r w:rsidR="003222F3" w:rsidRPr="00434E24">
        <w:rPr>
          <w:rFonts w:ascii="Calibri" w:hAnsi="Calibri"/>
          <w:color w:val="000000"/>
          <w:kern w:val="0"/>
          <w:szCs w:val="20"/>
        </w:rPr>
        <w:t>;</w:t>
      </w:r>
    </w:p>
    <w:p w14:paraId="51D3C2A1" w14:textId="12C294A5" w:rsidR="00A25373" w:rsidRPr="006E23A2" w:rsidRDefault="007954DD" w:rsidP="00401E21">
      <w:pPr>
        <w:pStyle w:val="Paragrafoelenco"/>
        <w:widowControl/>
        <w:numPr>
          <w:ilvl w:val="0"/>
          <w:numId w:val="2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</w:rPr>
        <w:t xml:space="preserve">la </w:t>
      </w:r>
      <w:r w:rsidR="006E3E5B" w:rsidRPr="003222F3">
        <w:rPr>
          <w:rFonts w:ascii="Calibri" w:hAnsi="Calibri"/>
          <w:color w:val="000000"/>
          <w:kern w:val="0"/>
          <w:szCs w:val="20"/>
        </w:rPr>
        <w:t>prenotazione dei lunch box</w:t>
      </w:r>
      <w:r w:rsidR="00401E21">
        <w:rPr>
          <w:rFonts w:ascii="Calibri" w:hAnsi="Calibri"/>
          <w:color w:val="000000"/>
          <w:kern w:val="0"/>
          <w:szCs w:val="20"/>
        </w:rPr>
        <w:t>.</w:t>
      </w:r>
    </w:p>
    <w:p w14:paraId="43DE7155" w14:textId="0CA71A62" w:rsidR="006E794E" w:rsidRPr="006E794E" w:rsidRDefault="006E794E" w:rsidP="006E794E">
      <w:pPr>
        <w:widowControl/>
        <w:tabs>
          <w:tab w:val="left" w:pos="0"/>
        </w:tabs>
        <w:overflowPunct w:val="0"/>
        <w:spacing w:line="360" w:lineRule="auto"/>
        <w:ind w:left="720"/>
        <w:textAlignment w:val="baseline"/>
        <w:rPr>
          <w:rFonts w:ascii="Calibri" w:hAnsi="Calibri"/>
          <w:color w:val="000000"/>
          <w:kern w:val="0"/>
          <w:szCs w:val="20"/>
        </w:rPr>
      </w:pPr>
      <w:r w:rsidRPr="006E794E">
        <w:rPr>
          <w:rFonts w:ascii="Calibri" w:hAnsi="Calibri"/>
          <w:color w:val="000000"/>
          <w:kern w:val="0"/>
          <w:szCs w:val="20"/>
        </w:rPr>
        <w:t>A riguardo si precisa che l’utilizzo di tale sistema da parte de</w:t>
      </w:r>
      <w:r w:rsidR="005A749F">
        <w:rPr>
          <w:rFonts w:ascii="Calibri" w:hAnsi="Calibri"/>
          <w:color w:val="000000"/>
          <w:kern w:val="0"/>
          <w:szCs w:val="20"/>
        </w:rPr>
        <w:t xml:space="preserve">gli </w:t>
      </w:r>
      <w:r w:rsidR="005A749F" w:rsidRPr="006E794E">
        <w:rPr>
          <w:rFonts w:ascii="Calibri" w:hAnsi="Calibri"/>
          <w:color w:val="000000"/>
          <w:kern w:val="0"/>
          <w:szCs w:val="20"/>
        </w:rPr>
        <w:t>utent</w:t>
      </w:r>
      <w:r w:rsidR="005A749F">
        <w:rPr>
          <w:rFonts w:ascii="Calibri" w:hAnsi="Calibri"/>
          <w:color w:val="000000"/>
          <w:kern w:val="0"/>
          <w:szCs w:val="20"/>
        </w:rPr>
        <w:t>i</w:t>
      </w:r>
      <w:r w:rsidR="005A749F" w:rsidRPr="006E794E">
        <w:rPr>
          <w:rFonts w:ascii="Calibri" w:hAnsi="Calibri"/>
          <w:color w:val="000000"/>
          <w:kern w:val="0"/>
          <w:szCs w:val="20"/>
        </w:rPr>
        <w:t xml:space="preserve"> </w:t>
      </w:r>
      <w:r w:rsidRPr="006E794E">
        <w:rPr>
          <w:rFonts w:ascii="Calibri" w:hAnsi="Calibri"/>
          <w:color w:val="000000"/>
          <w:kern w:val="0"/>
          <w:szCs w:val="20"/>
        </w:rPr>
        <w:t>è facoltativo</w:t>
      </w:r>
      <w:r w:rsidR="005A749F">
        <w:rPr>
          <w:rFonts w:ascii="Calibri" w:hAnsi="Calibri"/>
          <w:color w:val="000000"/>
          <w:kern w:val="0"/>
          <w:szCs w:val="20"/>
        </w:rPr>
        <w:t xml:space="preserve"> (cfr. par. </w:t>
      </w:r>
      <w:r w:rsidR="006E23A2">
        <w:rPr>
          <w:rFonts w:ascii="Calibri" w:hAnsi="Calibri"/>
          <w:color w:val="000000"/>
          <w:kern w:val="0"/>
          <w:szCs w:val="20"/>
        </w:rPr>
        <w:t>2.1.1.</w:t>
      </w:r>
      <w:r w:rsidR="005A749F">
        <w:rPr>
          <w:rFonts w:ascii="Calibri" w:hAnsi="Calibri"/>
          <w:color w:val="000000"/>
          <w:kern w:val="0"/>
          <w:szCs w:val="20"/>
        </w:rPr>
        <w:t xml:space="preserve"> del Capitolato Tecnico)</w:t>
      </w:r>
      <w:r w:rsidRPr="006E794E">
        <w:rPr>
          <w:rFonts w:ascii="Calibri" w:hAnsi="Calibri"/>
          <w:color w:val="000000"/>
          <w:kern w:val="0"/>
          <w:szCs w:val="20"/>
        </w:rPr>
        <w:t>.</w:t>
      </w:r>
    </w:p>
    <w:p w14:paraId="47AE915C" w14:textId="478BFE6C" w:rsidR="00913E3C" w:rsidRPr="00913E3C" w:rsidRDefault="000B5C03" w:rsidP="0027560A">
      <w:pPr>
        <w:pStyle w:val="Paragrafoelenco"/>
        <w:widowControl/>
        <w:numPr>
          <w:ilvl w:val="0"/>
          <w:numId w:val="3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  <w:u w:val="single"/>
        </w:rPr>
        <w:lastRenderedPageBreak/>
        <w:t>a</w:t>
      </w:r>
      <w:r w:rsidR="0027560A" w:rsidRPr="007954DD">
        <w:rPr>
          <w:rFonts w:ascii="Calibri" w:hAnsi="Calibri"/>
          <w:color w:val="000000"/>
          <w:kern w:val="0"/>
          <w:szCs w:val="20"/>
          <w:u w:val="single"/>
        </w:rPr>
        <w:t xml:space="preserve">lla </w:t>
      </w:r>
      <w:r w:rsidR="006E794E" w:rsidRPr="007954DD">
        <w:rPr>
          <w:rFonts w:ascii="Calibri" w:hAnsi="Calibri"/>
          <w:color w:val="000000"/>
          <w:kern w:val="0"/>
          <w:szCs w:val="20"/>
          <w:u w:val="single"/>
        </w:rPr>
        <w:t>Committente</w:t>
      </w:r>
      <w:r w:rsidR="007954DD" w:rsidRPr="007954DD">
        <w:rPr>
          <w:rFonts w:ascii="Calibri" w:hAnsi="Calibri"/>
          <w:color w:val="000000"/>
          <w:kern w:val="0"/>
          <w:szCs w:val="20"/>
          <w:u w:val="single"/>
        </w:rPr>
        <w:t xml:space="preserve"> (</w:t>
      </w:r>
      <w:proofErr w:type="spellStart"/>
      <w:r w:rsidR="007954DD" w:rsidRPr="007954DD">
        <w:rPr>
          <w:rFonts w:ascii="Calibri" w:hAnsi="Calibri"/>
          <w:color w:val="000000"/>
          <w:kern w:val="0"/>
          <w:szCs w:val="20"/>
          <w:u w:val="single"/>
        </w:rPr>
        <w:t>Sogei</w:t>
      </w:r>
      <w:proofErr w:type="spellEnd"/>
      <w:r w:rsidR="007954DD" w:rsidRPr="007954DD">
        <w:rPr>
          <w:rFonts w:ascii="Calibri" w:hAnsi="Calibri"/>
          <w:color w:val="000000"/>
          <w:kern w:val="0"/>
          <w:szCs w:val="20"/>
          <w:u w:val="single"/>
        </w:rPr>
        <w:t>)</w:t>
      </w:r>
      <w:r w:rsidR="0027560A" w:rsidRPr="007954DD">
        <w:rPr>
          <w:rFonts w:ascii="Calibri" w:hAnsi="Calibri"/>
          <w:color w:val="000000"/>
          <w:kern w:val="0"/>
          <w:szCs w:val="20"/>
          <w:u w:val="single"/>
        </w:rPr>
        <w:t xml:space="preserve"> </w:t>
      </w:r>
      <w:r w:rsidR="007954DD" w:rsidRPr="007954DD">
        <w:rPr>
          <w:rFonts w:ascii="Calibri" w:hAnsi="Calibri"/>
          <w:color w:val="000000"/>
          <w:kern w:val="0"/>
          <w:szCs w:val="20"/>
          <w:u w:val="single"/>
        </w:rPr>
        <w:t>e al Fornitore</w:t>
      </w:r>
      <w:r w:rsidR="00913E3C" w:rsidRPr="00913E3C">
        <w:rPr>
          <w:rFonts w:ascii="Calibri" w:hAnsi="Calibri"/>
          <w:color w:val="000000"/>
          <w:kern w:val="0"/>
          <w:szCs w:val="20"/>
        </w:rPr>
        <w:t xml:space="preserve"> </w:t>
      </w:r>
      <w:r w:rsidR="00913E3C">
        <w:rPr>
          <w:rFonts w:ascii="Calibri" w:hAnsi="Calibri"/>
          <w:color w:val="000000"/>
          <w:kern w:val="0"/>
          <w:szCs w:val="20"/>
        </w:rPr>
        <w:t>la possibilità di:</w:t>
      </w:r>
    </w:p>
    <w:p w14:paraId="0F0B5B34" w14:textId="4861A19A" w:rsidR="00913E3C" w:rsidRDefault="006E794E" w:rsidP="00913E3C">
      <w:pPr>
        <w:pStyle w:val="Paragrafoelenco"/>
        <w:widowControl/>
        <w:numPr>
          <w:ilvl w:val="1"/>
          <w:numId w:val="3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6E794E">
        <w:rPr>
          <w:rFonts w:ascii="Calibri" w:hAnsi="Calibri"/>
          <w:color w:val="000000"/>
          <w:kern w:val="0"/>
          <w:szCs w:val="20"/>
        </w:rPr>
        <w:t>tracciare segnalazioni/contestazioni/comunicazioni</w:t>
      </w:r>
      <w:r w:rsidR="00913E3C">
        <w:rPr>
          <w:rFonts w:ascii="Calibri" w:hAnsi="Calibri"/>
          <w:color w:val="000000"/>
          <w:kern w:val="0"/>
          <w:szCs w:val="20"/>
        </w:rPr>
        <w:t xml:space="preserve"> e</w:t>
      </w:r>
      <w:r w:rsidR="007954DD">
        <w:rPr>
          <w:rFonts w:ascii="Calibri" w:hAnsi="Calibri"/>
          <w:color w:val="000000"/>
          <w:kern w:val="0"/>
          <w:szCs w:val="20"/>
        </w:rPr>
        <w:t xml:space="preserve"> </w:t>
      </w:r>
      <w:r w:rsidRPr="006E794E">
        <w:rPr>
          <w:rFonts w:ascii="Calibri" w:hAnsi="Calibri"/>
          <w:color w:val="000000"/>
          <w:kern w:val="0"/>
          <w:szCs w:val="20"/>
        </w:rPr>
        <w:t xml:space="preserve">i </w:t>
      </w:r>
      <w:r w:rsidR="007954DD">
        <w:rPr>
          <w:rFonts w:ascii="Calibri" w:hAnsi="Calibri"/>
          <w:color w:val="000000"/>
          <w:kern w:val="0"/>
          <w:szCs w:val="20"/>
        </w:rPr>
        <w:t xml:space="preserve">conseguenti </w:t>
      </w:r>
      <w:r w:rsidRPr="006E794E">
        <w:rPr>
          <w:rFonts w:ascii="Calibri" w:hAnsi="Calibri"/>
          <w:color w:val="000000"/>
          <w:kern w:val="0"/>
          <w:szCs w:val="20"/>
        </w:rPr>
        <w:t xml:space="preserve">interventi </w:t>
      </w:r>
      <w:r w:rsidR="00913E3C">
        <w:rPr>
          <w:rFonts w:ascii="Calibri" w:hAnsi="Calibri"/>
          <w:color w:val="000000"/>
          <w:kern w:val="0"/>
          <w:szCs w:val="20"/>
        </w:rPr>
        <w:t>risolutivi;</w:t>
      </w:r>
    </w:p>
    <w:p w14:paraId="648162B1" w14:textId="7030DF94" w:rsidR="002E6EBD" w:rsidRDefault="002E6EBD" w:rsidP="00E64C24">
      <w:pPr>
        <w:pStyle w:val="Paragrafoelenco"/>
        <w:widowControl/>
        <w:numPr>
          <w:ilvl w:val="1"/>
          <w:numId w:val="3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</w:rPr>
        <w:t xml:space="preserve">gestire (il Fornitore) e monitorare (Committente) le </w:t>
      </w:r>
      <w:r w:rsidRPr="002E6EBD">
        <w:rPr>
          <w:rFonts w:ascii="Calibri" w:hAnsi="Calibri"/>
          <w:color w:val="000000"/>
          <w:kern w:val="0"/>
          <w:szCs w:val="20"/>
        </w:rPr>
        <w:t xml:space="preserve">informazioni circa la manutenzione delle attrezzature </w:t>
      </w:r>
      <w:r w:rsidR="00AC5208">
        <w:rPr>
          <w:rFonts w:ascii="Calibri" w:hAnsi="Calibri"/>
          <w:color w:val="000000"/>
          <w:kern w:val="0"/>
          <w:szCs w:val="20"/>
        </w:rPr>
        <w:t xml:space="preserve">(Cfr. par. 4.6 del Capitolato tecnico), con la tenuta del “Registro delle manutenzioni” </w:t>
      </w:r>
      <w:r w:rsidRPr="002E6EBD">
        <w:rPr>
          <w:rFonts w:ascii="Calibri" w:hAnsi="Calibri"/>
          <w:color w:val="000000"/>
          <w:kern w:val="0"/>
          <w:szCs w:val="20"/>
        </w:rPr>
        <w:t xml:space="preserve">e </w:t>
      </w:r>
      <w:r w:rsidR="00AC5208">
        <w:rPr>
          <w:rFonts w:ascii="Calibri" w:hAnsi="Calibri"/>
          <w:color w:val="000000"/>
          <w:kern w:val="0"/>
          <w:szCs w:val="20"/>
        </w:rPr>
        <w:t>eventuali comunicazioni relative ad interventi di manutenzione da effettuarsi a carico della committente (Cfr. par. 4.7 e 4.8 del Capitolato tecnico)</w:t>
      </w:r>
      <w:r w:rsidR="00E64C24">
        <w:rPr>
          <w:rFonts w:ascii="Calibri" w:hAnsi="Calibri"/>
          <w:color w:val="000000"/>
          <w:kern w:val="0"/>
          <w:szCs w:val="20"/>
        </w:rPr>
        <w:t xml:space="preserve">, nonché le informazioni relative ai beni utilizzati, con la tenuta del </w:t>
      </w:r>
      <w:r w:rsidR="00E64C24" w:rsidRPr="00E64C24">
        <w:rPr>
          <w:rFonts w:ascii="Calibri" w:hAnsi="Calibri"/>
          <w:color w:val="000000"/>
          <w:kern w:val="0"/>
          <w:szCs w:val="20"/>
        </w:rPr>
        <w:t>Registro dei beni utilizzati per l’erogazione del servizio”</w:t>
      </w:r>
      <w:r w:rsidR="00AC5208">
        <w:rPr>
          <w:rFonts w:ascii="Calibri" w:hAnsi="Calibri"/>
          <w:color w:val="000000"/>
          <w:kern w:val="0"/>
          <w:szCs w:val="20"/>
        </w:rPr>
        <w:t>;</w:t>
      </w:r>
    </w:p>
    <w:p w14:paraId="41B69921" w14:textId="782AFBB3" w:rsidR="0027560A" w:rsidRPr="00913E3C" w:rsidRDefault="006E794E" w:rsidP="005B51F8">
      <w:pPr>
        <w:pStyle w:val="Paragrafoelenco"/>
        <w:widowControl/>
        <w:numPr>
          <w:ilvl w:val="1"/>
          <w:numId w:val="3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913E3C">
        <w:rPr>
          <w:rFonts w:ascii="Calibri" w:hAnsi="Calibri"/>
          <w:color w:val="000000"/>
          <w:kern w:val="0"/>
          <w:szCs w:val="20"/>
        </w:rPr>
        <w:t>archivia</w:t>
      </w:r>
      <w:r w:rsidR="00913E3C" w:rsidRPr="00913E3C">
        <w:rPr>
          <w:rFonts w:ascii="Calibri" w:hAnsi="Calibri"/>
          <w:color w:val="000000"/>
          <w:kern w:val="0"/>
          <w:szCs w:val="20"/>
        </w:rPr>
        <w:t xml:space="preserve">re/consultare </w:t>
      </w:r>
      <w:r w:rsidRPr="00913E3C">
        <w:rPr>
          <w:rFonts w:ascii="Calibri" w:hAnsi="Calibri"/>
          <w:color w:val="000000"/>
          <w:kern w:val="0"/>
          <w:szCs w:val="20"/>
        </w:rPr>
        <w:t xml:space="preserve">tutti i documenti </w:t>
      </w:r>
      <w:r w:rsidR="00700610">
        <w:rPr>
          <w:rFonts w:ascii="Calibri" w:hAnsi="Calibri"/>
          <w:color w:val="000000"/>
          <w:kern w:val="0"/>
          <w:szCs w:val="20"/>
        </w:rPr>
        <w:t>necessari all’espletamento dei controlli di conformità e verifiche di cui ai CAM e al Capitolato tecnico (personale in carica, derrate e menù, etc.)</w:t>
      </w:r>
      <w:r w:rsidRPr="00913E3C">
        <w:rPr>
          <w:rFonts w:ascii="Calibri" w:hAnsi="Calibri"/>
          <w:color w:val="000000"/>
          <w:kern w:val="0"/>
          <w:szCs w:val="20"/>
        </w:rPr>
        <w:t>.</w:t>
      </w:r>
    </w:p>
    <w:p w14:paraId="151D6C85" w14:textId="77777777" w:rsidR="009245CA" w:rsidRDefault="009245CA" w:rsidP="006E3E5B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</w:p>
    <w:p w14:paraId="2F769E46" w14:textId="1C5788B9" w:rsidR="006E3E5B" w:rsidRPr="006E3E5B" w:rsidRDefault="005A749F" w:rsidP="006E3E5B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</w:rPr>
        <w:t xml:space="preserve">Con riferimento </w:t>
      </w:r>
      <w:r w:rsidR="006E3E5B" w:rsidRPr="006E3E5B">
        <w:rPr>
          <w:rFonts w:ascii="Calibri" w:hAnsi="Calibri"/>
          <w:color w:val="000000"/>
          <w:kern w:val="0"/>
          <w:szCs w:val="20"/>
        </w:rPr>
        <w:t xml:space="preserve">al </w:t>
      </w:r>
      <w:r w:rsidR="006E3E5B" w:rsidRPr="006E3E5B">
        <w:rPr>
          <w:rFonts w:ascii="Calibri" w:hAnsi="Calibri"/>
          <w:b/>
          <w:color w:val="000000"/>
          <w:kern w:val="0"/>
          <w:szCs w:val="20"/>
        </w:rPr>
        <w:t xml:space="preserve">sub criterio </w:t>
      </w:r>
      <w:r w:rsidR="00E91502">
        <w:rPr>
          <w:rFonts w:ascii="Calibri" w:hAnsi="Calibri"/>
          <w:b/>
          <w:color w:val="000000"/>
          <w:kern w:val="0"/>
          <w:szCs w:val="20"/>
        </w:rPr>
        <w:t>9</w:t>
      </w:r>
      <w:r w:rsidR="00434E24">
        <w:rPr>
          <w:rFonts w:ascii="Calibri" w:hAnsi="Calibri"/>
          <w:b/>
          <w:color w:val="000000"/>
          <w:kern w:val="0"/>
          <w:szCs w:val="20"/>
        </w:rPr>
        <w:t xml:space="preserve">.1 </w:t>
      </w:r>
      <w:r w:rsidR="006E3E5B" w:rsidRPr="006E3E5B">
        <w:rPr>
          <w:rFonts w:ascii="Calibri" w:hAnsi="Calibri"/>
          <w:b/>
          <w:color w:val="000000"/>
          <w:kern w:val="0"/>
          <w:szCs w:val="20"/>
        </w:rPr>
        <w:t>“Schema di funzionamento”</w:t>
      </w:r>
      <w:r w:rsidR="006E3E5B" w:rsidRPr="006E3E5B">
        <w:rPr>
          <w:rFonts w:ascii="Calibri" w:hAnsi="Calibri"/>
          <w:color w:val="000000"/>
          <w:kern w:val="0"/>
          <w:szCs w:val="20"/>
        </w:rPr>
        <w:t xml:space="preserve"> il concorrente deve descrivere, nello Schema di risposta seguente, lo schema di funzionamento complessivo del </w:t>
      </w:r>
      <w:r w:rsidR="000B5C03">
        <w:rPr>
          <w:rFonts w:ascii="Calibri" w:hAnsi="Calibri"/>
          <w:color w:val="000000"/>
          <w:kern w:val="0"/>
          <w:szCs w:val="20"/>
        </w:rPr>
        <w:t>S</w:t>
      </w:r>
      <w:r w:rsidR="006E3E5B" w:rsidRPr="006E3E5B">
        <w:rPr>
          <w:rFonts w:ascii="Calibri" w:hAnsi="Calibri"/>
          <w:color w:val="000000"/>
          <w:kern w:val="0"/>
          <w:szCs w:val="20"/>
        </w:rPr>
        <w:t>istema che</w:t>
      </w:r>
      <w:r w:rsidR="000B5C03">
        <w:rPr>
          <w:rFonts w:ascii="Calibri" w:hAnsi="Calibri"/>
          <w:color w:val="000000"/>
          <w:kern w:val="0"/>
          <w:szCs w:val="20"/>
        </w:rPr>
        <w:t xml:space="preserve"> sia idoneo a consentire la sua </w:t>
      </w:r>
      <w:r w:rsidR="006E3E5B" w:rsidRPr="006E3E5B">
        <w:rPr>
          <w:rFonts w:ascii="Calibri" w:hAnsi="Calibri"/>
          <w:color w:val="000000"/>
          <w:kern w:val="0"/>
          <w:szCs w:val="20"/>
        </w:rPr>
        <w:t>consultazione sia da remoto (</w:t>
      </w:r>
      <w:r w:rsidR="00726DF7">
        <w:rPr>
          <w:rFonts w:ascii="Calibri" w:hAnsi="Calibri"/>
          <w:color w:val="000000"/>
          <w:kern w:val="0"/>
          <w:szCs w:val="20"/>
        </w:rPr>
        <w:t xml:space="preserve">ad esempio </w:t>
      </w:r>
      <w:r w:rsidR="006E3E5B" w:rsidRPr="006E3E5B">
        <w:rPr>
          <w:rFonts w:ascii="Calibri" w:hAnsi="Calibri"/>
          <w:color w:val="000000"/>
          <w:kern w:val="0"/>
          <w:szCs w:val="20"/>
        </w:rPr>
        <w:t>consultazione dalla propria postazione di lavoro) che in mensa.</w:t>
      </w:r>
    </w:p>
    <w:p w14:paraId="74A29F5F" w14:textId="430800EC" w:rsidR="006E3E5B" w:rsidRPr="006E3E5B" w:rsidRDefault="006E3E5B" w:rsidP="006E3E5B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6E3E5B">
        <w:rPr>
          <w:rFonts w:ascii="Calibri" w:hAnsi="Calibri"/>
          <w:color w:val="000000"/>
          <w:kern w:val="0"/>
          <w:szCs w:val="20"/>
        </w:rPr>
        <w:t xml:space="preserve">A riguardo si chiarisce che per </w:t>
      </w:r>
      <w:r w:rsidRPr="0097783B">
        <w:rPr>
          <w:rFonts w:ascii="Calibri" w:hAnsi="Calibri"/>
          <w:color w:val="000000"/>
          <w:kern w:val="0"/>
          <w:szCs w:val="20"/>
          <w:u w:val="single"/>
        </w:rPr>
        <w:t>schema di funzionamento</w:t>
      </w:r>
      <w:r w:rsidRPr="00715059">
        <w:rPr>
          <w:rFonts w:ascii="Calibri" w:hAnsi="Calibri"/>
          <w:color w:val="000000"/>
          <w:kern w:val="0"/>
          <w:szCs w:val="20"/>
          <w:u w:val="single"/>
        </w:rPr>
        <w:t xml:space="preserve"> si intende il disegno complessivo del </w:t>
      </w:r>
      <w:r w:rsidR="00A82843">
        <w:rPr>
          <w:rFonts w:ascii="Calibri" w:hAnsi="Calibri"/>
          <w:color w:val="000000"/>
          <w:kern w:val="0"/>
          <w:szCs w:val="20"/>
          <w:u w:val="single"/>
        </w:rPr>
        <w:t>S</w:t>
      </w:r>
      <w:r w:rsidR="00A82843" w:rsidRPr="00715059">
        <w:rPr>
          <w:rFonts w:ascii="Calibri" w:hAnsi="Calibri"/>
          <w:color w:val="000000"/>
          <w:kern w:val="0"/>
          <w:szCs w:val="20"/>
          <w:u w:val="single"/>
        </w:rPr>
        <w:t xml:space="preserve">istema </w:t>
      </w:r>
      <w:r w:rsidR="002707DD" w:rsidRPr="00715059">
        <w:rPr>
          <w:rFonts w:ascii="Calibri" w:hAnsi="Calibri"/>
          <w:color w:val="000000"/>
          <w:kern w:val="0"/>
          <w:szCs w:val="20"/>
          <w:u w:val="single"/>
        </w:rPr>
        <w:t>che si vuole realizzare</w:t>
      </w:r>
      <w:r w:rsidR="002707DD">
        <w:rPr>
          <w:rFonts w:ascii="Calibri" w:hAnsi="Calibri"/>
          <w:color w:val="000000"/>
          <w:kern w:val="0"/>
          <w:szCs w:val="20"/>
        </w:rPr>
        <w:t xml:space="preserve"> (</w:t>
      </w:r>
      <w:r w:rsidRPr="006E3E5B">
        <w:rPr>
          <w:rFonts w:ascii="Calibri" w:hAnsi="Calibri"/>
          <w:color w:val="000000"/>
          <w:kern w:val="0"/>
          <w:szCs w:val="20"/>
        </w:rPr>
        <w:t>es. infrastruttura tecnologica - HW e SW, database delle informazioni e modalità di scambio dati</w:t>
      </w:r>
      <w:r w:rsidR="002707DD">
        <w:rPr>
          <w:rFonts w:ascii="Calibri" w:hAnsi="Calibri"/>
          <w:color w:val="000000"/>
          <w:kern w:val="0"/>
          <w:szCs w:val="20"/>
        </w:rPr>
        <w:t>)</w:t>
      </w:r>
      <w:r w:rsidRPr="006E3E5B">
        <w:rPr>
          <w:rFonts w:ascii="Calibri" w:hAnsi="Calibri"/>
          <w:color w:val="000000"/>
          <w:kern w:val="0"/>
          <w:szCs w:val="20"/>
        </w:rPr>
        <w:t>, in relazione alle seguenti fasi</w:t>
      </w:r>
      <w:r w:rsidR="001A3D91">
        <w:rPr>
          <w:rFonts w:ascii="Calibri" w:hAnsi="Calibri"/>
          <w:color w:val="000000"/>
          <w:kern w:val="0"/>
          <w:szCs w:val="20"/>
        </w:rPr>
        <w:t xml:space="preserve"> e nel rispetto delle misure di sicurezza delle informazioni e rispetto della privacy</w:t>
      </w:r>
      <w:r w:rsidRPr="006E3E5B">
        <w:rPr>
          <w:rFonts w:ascii="Calibri" w:hAnsi="Calibri"/>
          <w:color w:val="000000"/>
          <w:kern w:val="0"/>
          <w:szCs w:val="20"/>
        </w:rPr>
        <w:t xml:space="preserve">: </w:t>
      </w:r>
      <w:r w:rsidR="00440F43">
        <w:rPr>
          <w:rFonts w:ascii="Calibri" w:hAnsi="Calibri"/>
          <w:color w:val="000000"/>
          <w:kern w:val="0"/>
          <w:szCs w:val="20"/>
        </w:rPr>
        <w:t xml:space="preserve">a) </w:t>
      </w:r>
      <w:r w:rsidRPr="006E3E5B">
        <w:rPr>
          <w:rFonts w:ascii="Calibri" w:hAnsi="Calibri"/>
          <w:color w:val="000000"/>
          <w:kern w:val="0"/>
          <w:szCs w:val="20"/>
        </w:rPr>
        <w:t>identificazione dell’ut</w:t>
      </w:r>
      <w:r w:rsidR="00913E3C">
        <w:rPr>
          <w:rFonts w:ascii="Calibri" w:hAnsi="Calibri"/>
          <w:color w:val="000000"/>
          <w:kern w:val="0"/>
          <w:szCs w:val="20"/>
        </w:rPr>
        <w:t>ilizzatore</w:t>
      </w:r>
      <w:r w:rsidR="002707DD">
        <w:rPr>
          <w:rFonts w:ascii="Calibri" w:hAnsi="Calibri"/>
          <w:color w:val="000000"/>
          <w:kern w:val="0"/>
          <w:szCs w:val="20"/>
        </w:rPr>
        <w:t xml:space="preserve"> (</w:t>
      </w:r>
      <w:r w:rsidR="00913E3C">
        <w:rPr>
          <w:rFonts w:ascii="Calibri" w:hAnsi="Calibri"/>
          <w:color w:val="000000"/>
          <w:kern w:val="0"/>
          <w:szCs w:val="20"/>
        </w:rPr>
        <w:t xml:space="preserve">utenti, </w:t>
      </w:r>
      <w:proofErr w:type="spellStart"/>
      <w:r w:rsidR="00913E3C">
        <w:rPr>
          <w:rFonts w:ascii="Calibri" w:hAnsi="Calibri"/>
          <w:color w:val="000000"/>
          <w:kern w:val="0"/>
          <w:szCs w:val="20"/>
        </w:rPr>
        <w:t>Sogei</w:t>
      </w:r>
      <w:proofErr w:type="spellEnd"/>
      <w:r w:rsidR="00913E3C">
        <w:rPr>
          <w:rFonts w:ascii="Calibri" w:hAnsi="Calibri"/>
          <w:color w:val="000000"/>
          <w:kern w:val="0"/>
          <w:szCs w:val="20"/>
        </w:rPr>
        <w:t xml:space="preserve"> e Fornitore)</w:t>
      </w:r>
      <w:r w:rsidR="00440F43">
        <w:rPr>
          <w:rFonts w:ascii="Calibri" w:hAnsi="Calibri"/>
          <w:color w:val="000000"/>
          <w:kern w:val="0"/>
          <w:szCs w:val="20"/>
        </w:rPr>
        <w:t xml:space="preserve">; b) </w:t>
      </w:r>
      <w:r w:rsidRPr="006E3E5B">
        <w:rPr>
          <w:rFonts w:ascii="Calibri" w:hAnsi="Calibri"/>
          <w:color w:val="000000"/>
          <w:kern w:val="0"/>
          <w:szCs w:val="20"/>
        </w:rPr>
        <w:t>composizione dei pasti</w:t>
      </w:r>
      <w:r w:rsidR="00440F43">
        <w:rPr>
          <w:rFonts w:ascii="Calibri" w:hAnsi="Calibri"/>
          <w:color w:val="000000"/>
          <w:kern w:val="0"/>
          <w:szCs w:val="20"/>
        </w:rPr>
        <w:t>;</w:t>
      </w:r>
      <w:r w:rsidRPr="006E3E5B">
        <w:rPr>
          <w:rFonts w:ascii="Calibri" w:hAnsi="Calibri"/>
          <w:color w:val="000000"/>
          <w:kern w:val="0"/>
          <w:szCs w:val="20"/>
        </w:rPr>
        <w:t xml:space="preserve"> </w:t>
      </w:r>
      <w:r w:rsidR="00440F43">
        <w:rPr>
          <w:rFonts w:ascii="Calibri" w:hAnsi="Calibri"/>
          <w:color w:val="000000"/>
          <w:kern w:val="0"/>
          <w:szCs w:val="20"/>
        </w:rPr>
        <w:t xml:space="preserve">c) </w:t>
      </w:r>
      <w:r w:rsidRPr="006E3E5B">
        <w:rPr>
          <w:rFonts w:ascii="Calibri" w:hAnsi="Calibri"/>
          <w:color w:val="000000"/>
          <w:kern w:val="0"/>
          <w:szCs w:val="20"/>
        </w:rPr>
        <w:t>combinazione delle portate</w:t>
      </w:r>
      <w:r w:rsidR="00440F43">
        <w:rPr>
          <w:rFonts w:ascii="Calibri" w:hAnsi="Calibri"/>
          <w:color w:val="000000"/>
          <w:kern w:val="0"/>
          <w:szCs w:val="20"/>
        </w:rPr>
        <w:t>;</w:t>
      </w:r>
      <w:r w:rsidRPr="006E3E5B">
        <w:rPr>
          <w:rFonts w:ascii="Calibri" w:hAnsi="Calibri"/>
          <w:color w:val="000000"/>
          <w:kern w:val="0"/>
          <w:szCs w:val="20"/>
        </w:rPr>
        <w:t xml:space="preserve"> </w:t>
      </w:r>
      <w:r w:rsidR="00440F43">
        <w:rPr>
          <w:rFonts w:ascii="Calibri" w:hAnsi="Calibri"/>
          <w:color w:val="000000"/>
          <w:kern w:val="0"/>
          <w:szCs w:val="20"/>
        </w:rPr>
        <w:t xml:space="preserve">d) </w:t>
      </w:r>
      <w:r w:rsidRPr="006E3E5B">
        <w:rPr>
          <w:rFonts w:ascii="Calibri" w:hAnsi="Calibri"/>
          <w:color w:val="000000"/>
          <w:kern w:val="0"/>
          <w:szCs w:val="20"/>
        </w:rPr>
        <w:t>prenotazione dei lunch box</w:t>
      </w:r>
      <w:r w:rsidR="00440F43">
        <w:rPr>
          <w:rFonts w:ascii="Calibri" w:hAnsi="Calibri"/>
          <w:color w:val="000000"/>
          <w:kern w:val="0"/>
          <w:szCs w:val="20"/>
        </w:rPr>
        <w:t>;</w:t>
      </w:r>
      <w:r w:rsidR="00A25373">
        <w:rPr>
          <w:rFonts w:ascii="Calibri" w:hAnsi="Calibri"/>
          <w:color w:val="000000"/>
          <w:kern w:val="0"/>
          <w:szCs w:val="20"/>
        </w:rPr>
        <w:t xml:space="preserve"> </w:t>
      </w:r>
      <w:r w:rsidR="00440F43">
        <w:rPr>
          <w:rFonts w:ascii="Calibri" w:hAnsi="Calibri"/>
          <w:color w:val="000000"/>
          <w:kern w:val="0"/>
          <w:szCs w:val="20"/>
        </w:rPr>
        <w:t xml:space="preserve">e) </w:t>
      </w:r>
      <w:r w:rsidR="00A25373">
        <w:rPr>
          <w:rFonts w:ascii="Calibri" w:hAnsi="Calibri"/>
          <w:color w:val="000000"/>
          <w:kern w:val="0"/>
          <w:szCs w:val="20"/>
        </w:rPr>
        <w:t>eventuali ulteriori proposte</w:t>
      </w:r>
      <w:r w:rsidR="00434E24">
        <w:rPr>
          <w:rFonts w:ascii="Calibri" w:hAnsi="Calibri"/>
          <w:color w:val="000000"/>
          <w:kern w:val="0"/>
          <w:szCs w:val="20"/>
        </w:rPr>
        <w:t xml:space="preserve">; </w:t>
      </w:r>
      <w:r w:rsidR="00440F43">
        <w:rPr>
          <w:rFonts w:ascii="Calibri" w:hAnsi="Calibri"/>
          <w:color w:val="000000"/>
          <w:kern w:val="0"/>
          <w:szCs w:val="20"/>
        </w:rPr>
        <w:t xml:space="preserve">f) </w:t>
      </w:r>
      <w:r w:rsidR="00434E24" w:rsidRPr="003222F3">
        <w:rPr>
          <w:rFonts w:ascii="Calibri" w:hAnsi="Calibri"/>
          <w:color w:val="000000"/>
          <w:kern w:val="0"/>
          <w:szCs w:val="20"/>
        </w:rPr>
        <w:t>segnalazioni/ comunicazioni</w:t>
      </w:r>
      <w:r w:rsidR="00913E3C">
        <w:rPr>
          <w:rFonts w:ascii="Calibri" w:hAnsi="Calibri"/>
          <w:color w:val="000000"/>
          <w:kern w:val="0"/>
          <w:szCs w:val="20"/>
        </w:rPr>
        <w:t xml:space="preserve">; </w:t>
      </w:r>
      <w:r w:rsidR="00440F43">
        <w:rPr>
          <w:rFonts w:ascii="Calibri" w:hAnsi="Calibri"/>
          <w:color w:val="000000"/>
          <w:kern w:val="0"/>
          <w:szCs w:val="20"/>
        </w:rPr>
        <w:t xml:space="preserve">g) </w:t>
      </w:r>
      <w:r w:rsidR="00440F43" w:rsidRPr="00440F43">
        <w:rPr>
          <w:rFonts w:ascii="Calibri" w:hAnsi="Calibri"/>
          <w:color w:val="000000"/>
          <w:kern w:val="0"/>
          <w:szCs w:val="20"/>
        </w:rPr>
        <w:t>gestione del “Registro delle manutenzioni” e del “Registro dei beni utilizzati per l’erogazione del servizio”</w:t>
      </w:r>
      <w:r w:rsidR="00440F43">
        <w:rPr>
          <w:rFonts w:ascii="Calibri" w:hAnsi="Calibri"/>
          <w:color w:val="000000"/>
          <w:kern w:val="0"/>
          <w:szCs w:val="20"/>
        </w:rPr>
        <w:t>; h)</w:t>
      </w:r>
      <w:r w:rsidR="00440F43" w:rsidRPr="00440F43">
        <w:rPr>
          <w:rFonts w:ascii="Calibri" w:hAnsi="Calibri"/>
          <w:color w:val="000000"/>
          <w:kern w:val="0"/>
          <w:szCs w:val="20"/>
        </w:rPr>
        <w:t xml:space="preserve"> </w:t>
      </w:r>
      <w:r w:rsidR="00913E3C" w:rsidRPr="00913E3C">
        <w:rPr>
          <w:rFonts w:ascii="Calibri" w:hAnsi="Calibri"/>
          <w:color w:val="000000"/>
          <w:kern w:val="0"/>
          <w:szCs w:val="20"/>
        </w:rPr>
        <w:t>archiviazione</w:t>
      </w:r>
      <w:r w:rsidR="00913E3C">
        <w:rPr>
          <w:rFonts w:ascii="Calibri" w:hAnsi="Calibri"/>
          <w:color w:val="000000"/>
          <w:kern w:val="0"/>
          <w:szCs w:val="20"/>
        </w:rPr>
        <w:t>/</w:t>
      </w:r>
      <w:r w:rsidR="00913E3C" w:rsidRPr="00913E3C">
        <w:rPr>
          <w:rFonts w:ascii="Calibri" w:hAnsi="Calibri"/>
          <w:color w:val="000000"/>
          <w:kern w:val="0"/>
          <w:szCs w:val="20"/>
        </w:rPr>
        <w:t>consultazione di tutti i documenti</w:t>
      </w:r>
      <w:r w:rsidR="00913E3C">
        <w:rPr>
          <w:rFonts w:ascii="Calibri" w:hAnsi="Calibri"/>
          <w:color w:val="000000"/>
          <w:kern w:val="0"/>
          <w:szCs w:val="20"/>
        </w:rPr>
        <w:t xml:space="preserve"> </w:t>
      </w:r>
      <w:r w:rsidR="007D2189" w:rsidRPr="007D2189">
        <w:rPr>
          <w:rFonts w:ascii="Calibri" w:hAnsi="Calibri"/>
          <w:color w:val="000000"/>
          <w:kern w:val="0"/>
          <w:szCs w:val="20"/>
        </w:rPr>
        <w:t>necessari all’espletamento dei controlli di conformità e verifiche di cui ai CAM e al Capitolato tecnico (personale in carica, derrate e menù, etc.)</w:t>
      </w:r>
      <w:r w:rsidR="00440F43">
        <w:rPr>
          <w:rFonts w:ascii="Calibri" w:hAnsi="Calibri"/>
          <w:color w:val="000000"/>
          <w:kern w:val="0"/>
          <w:szCs w:val="20"/>
        </w:rPr>
        <w:t>.</w:t>
      </w:r>
    </w:p>
    <w:p w14:paraId="1DC8E557" w14:textId="77777777" w:rsidR="006E3E5B" w:rsidRPr="006E3E5B" w:rsidRDefault="006E3E5B" w:rsidP="006E3E5B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</w:p>
    <w:p w14:paraId="4BE5294F" w14:textId="1017720E" w:rsidR="00A82843" w:rsidRDefault="006E3E5B" w:rsidP="006E3E5B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  <w:u w:val="single"/>
        </w:rPr>
      </w:pPr>
      <w:r w:rsidRPr="006E3E5B">
        <w:rPr>
          <w:rFonts w:ascii="Calibri" w:hAnsi="Calibri"/>
          <w:kern w:val="0"/>
          <w:szCs w:val="20"/>
          <w:u w:val="single"/>
        </w:rPr>
        <w:t xml:space="preserve">La </w:t>
      </w:r>
      <w:r w:rsidR="00A82843">
        <w:rPr>
          <w:rFonts w:ascii="Calibri" w:hAnsi="Calibri"/>
          <w:kern w:val="0"/>
          <w:szCs w:val="20"/>
          <w:u w:val="single"/>
        </w:rPr>
        <w:t>C</w:t>
      </w:r>
      <w:r w:rsidR="00A82843" w:rsidRPr="006E3E5B">
        <w:rPr>
          <w:rFonts w:ascii="Calibri" w:hAnsi="Calibri"/>
          <w:kern w:val="0"/>
          <w:szCs w:val="20"/>
          <w:u w:val="single"/>
        </w:rPr>
        <w:t xml:space="preserve">ommissione </w:t>
      </w:r>
      <w:r w:rsidRPr="006E3E5B">
        <w:rPr>
          <w:rFonts w:ascii="Calibri" w:hAnsi="Calibri"/>
          <w:kern w:val="0"/>
          <w:szCs w:val="20"/>
          <w:u w:val="single"/>
        </w:rPr>
        <w:t>di gara valuterà</w:t>
      </w:r>
      <w:r w:rsidR="00A82843">
        <w:rPr>
          <w:rFonts w:ascii="Calibri" w:hAnsi="Calibri"/>
          <w:kern w:val="0"/>
          <w:szCs w:val="20"/>
          <w:u w:val="single"/>
        </w:rPr>
        <w:t xml:space="preserve">: </w:t>
      </w:r>
    </w:p>
    <w:p w14:paraId="7990763D" w14:textId="015D725C" w:rsidR="00A82843" w:rsidRDefault="00A82843" w:rsidP="006E3E5B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  <w:u w:val="single"/>
        </w:rPr>
      </w:pPr>
      <w:r>
        <w:rPr>
          <w:rFonts w:ascii="Calibri" w:hAnsi="Calibri"/>
          <w:kern w:val="0"/>
          <w:szCs w:val="20"/>
          <w:u w:val="single"/>
        </w:rPr>
        <w:t xml:space="preserve">a) </w:t>
      </w:r>
      <w:r w:rsidR="006E3E5B" w:rsidRPr="006E3E5B">
        <w:rPr>
          <w:rFonts w:ascii="Calibri" w:hAnsi="Calibri"/>
          <w:kern w:val="0"/>
          <w:szCs w:val="20"/>
          <w:u w:val="single"/>
        </w:rPr>
        <w:t xml:space="preserve">l’adeguatezza complessiva, in termini di coerenza ed efficacia dello schema di funzionamento </w:t>
      </w:r>
      <w:r>
        <w:rPr>
          <w:rFonts w:ascii="Calibri" w:hAnsi="Calibri"/>
          <w:kern w:val="0"/>
          <w:szCs w:val="20"/>
          <w:u w:val="single"/>
        </w:rPr>
        <w:t>del Sistema</w:t>
      </w:r>
      <w:r w:rsidR="006E3E5B" w:rsidRPr="006E3E5B">
        <w:rPr>
          <w:rFonts w:ascii="Calibri" w:hAnsi="Calibri"/>
          <w:kern w:val="0"/>
          <w:szCs w:val="20"/>
          <w:u w:val="single"/>
        </w:rPr>
        <w:t xml:space="preserve">, rispetto agli obiettivi di contenuto che </w:t>
      </w:r>
      <w:r w:rsidR="00CE43CE">
        <w:rPr>
          <w:rFonts w:ascii="Calibri" w:hAnsi="Calibri"/>
          <w:kern w:val="0"/>
          <w:szCs w:val="20"/>
          <w:u w:val="single"/>
        </w:rPr>
        <w:t>il concorrente vuole perseguire attraverso la propria offerta</w:t>
      </w:r>
      <w:r>
        <w:rPr>
          <w:rFonts w:ascii="Calibri" w:hAnsi="Calibri"/>
          <w:kern w:val="0"/>
          <w:szCs w:val="20"/>
          <w:u w:val="single"/>
        </w:rPr>
        <w:t>;</w:t>
      </w:r>
    </w:p>
    <w:p w14:paraId="4B19C4AF" w14:textId="67128563" w:rsidR="00A82843" w:rsidRDefault="00A82843" w:rsidP="006E3E5B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  <w:u w:val="single"/>
        </w:rPr>
      </w:pPr>
      <w:r>
        <w:rPr>
          <w:rFonts w:ascii="Calibri" w:hAnsi="Calibri"/>
          <w:kern w:val="0"/>
          <w:szCs w:val="20"/>
          <w:u w:val="single"/>
        </w:rPr>
        <w:t xml:space="preserve">b) </w:t>
      </w:r>
      <w:r w:rsidR="006E3E5B" w:rsidRPr="006E3E5B">
        <w:rPr>
          <w:rFonts w:ascii="Calibri" w:hAnsi="Calibri"/>
          <w:kern w:val="0"/>
          <w:szCs w:val="20"/>
          <w:u w:val="single"/>
        </w:rPr>
        <w:t xml:space="preserve">la sicurezza del </w:t>
      </w:r>
      <w:r>
        <w:rPr>
          <w:rFonts w:ascii="Calibri" w:hAnsi="Calibri"/>
          <w:kern w:val="0"/>
          <w:szCs w:val="20"/>
          <w:u w:val="single"/>
        </w:rPr>
        <w:t>S</w:t>
      </w:r>
      <w:r w:rsidRPr="006E3E5B">
        <w:rPr>
          <w:rFonts w:ascii="Calibri" w:hAnsi="Calibri"/>
          <w:kern w:val="0"/>
          <w:szCs w:val="20"/>
          <w:u w:val="single"/>
        </w:rPr>
        <w:t xml:space="preserve">istema </w:t>
      </w:r>
      <w:r w:rsidR="006E3E5B" w:rsidRPr="006E3E5B">
        <w:rPr>
          <w:rFonts w:ascii="Calibri" w:hAnsi="Calibri"/>
          <w:kern w:val="0"/>
          <w:szCs w:val="20"/>
          <w:u w:val="single"/>
        </w:rPr>
        <w:t>offerto in termini di vulnerabilità</w:t>
      </w:r>
      <w:r>
        <w:rPr>
          <w:rFonts w:ascii="Calibri" w:hAnsi="Calibri"/>
          <w:kern w:val="0"/>
          <w:szCs w:val="20"/>
          <w:u w:val="single"/>
        </w:rPr>
        <w:t xml:space="preserve">, </w:t>
      </w:r>
      <w:r w:rsidR="006E3E5B" w:rsidRPr="006E3E5B">
        <w:rPr>
          <w:rFonts w:ascii="Calibri" w:hAnsi="Calibri"/>
          <w:kern w:val="0"/>
          <w:szCs w:val="20"/>
          <w:u w:val="single"/>
        </w:rPr>
        <w:t>anche con riferimento alla tutela delle informazioni degli</w:t>
      </w:r>
      <w:r w:rsidR="00913E3C">
        <w:rPr>
          <w:rFonts w:ascii="Calibri" w:hAnsi="Calibri"/>
          <w:kern w:val="0"/>
          <w:szCs w:val="20"/>
          <w:u w:val="single"/>
        </w:rPr>
        <w:t xml:space="preserve"> utilizzatori</w:t>
      </w:r>
      <w:r>
        <w:rPr>
          <w:rFonts w:ascii="Calibri" w:hAnsi="Calibri"/>
          <w:kern w:val="0"/>
          <w:szCs w:val="20"/>
          <w:u w:val="single"/>
        </w:rPr>
        <w:t>;</w:t>
      </w:r>
    </w:p>
    <w:p w14:paraId="3F130EC0" w14:textId="31E4BC4B" w:rsidR="006E3E5B" w:rsidRPr="006E3E5B" w:rsidRDefault="00A82843" w:rsidP="006E3E5B">
      <w:pPr>
        <w:widowControl/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kern w:val="0"/>
          <w:szCs w:val="20"/>
          <w:u w:val="single"/>
        </w:rPr>
        <w:lastRenderedPageBreak/>
        <w:t xml:space="preserve">c) </w:t>
      </w:r>
      <w:r w:rsidR="006E3E5B" w:rsidRPr="006E3E5B">
        <w:rPr>
          <w:rFonts w:ascii="Calibri" w:hAnsi="Calibri"/>
          <w:kern w:val="0"/>
          <w:szCs w:val="20"/>
          <w:u w:val="single"/>
        </w:rPr>
        <w:t>semplicità dell’interfaccia e facilità d’uso</w:t>
      </w:r>
      <w:r>
        <w:rPr>
          <w:rFonts w:ascii="Calibri" w:hAnsi="Calibri"/>
          <w:kern w:val="0"/>
          <w:szCs w:val="20"/>
          <w:u w:val="single"/>
        </w:rPr>
        <w:t xml:space="preserve"> del Sistema</w:t>
      </w:r>
      <w:r w:rsidR="006E3E5B" w:rsidRPr="006E3E5B">
        <w:rPr>
          <w:rFonts w:ascii="Calibri" w:hAnsi="Calibri"/>
          <w:kern w:val="0"/>
          <w:szCs w:val="20"/>
          <w:u w:val="single"/>
        </w:rPr>
        <w:t xml:space="preserve">. </w:t>
      </w:r>
    </w:p>
    <w:p w14:paraId="5929B4EA" w14:textId="77777777" w:rsidR="006E3E5B" w:rsidRPr="006E3E5B" w:rsidRDefault="006E3E5B" w:rsidP="006E3E5B">
      <w:pPr>
        <w:widowControl/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</w:p>
    <w:p w14:paraId="300E54B1" w14:textId="24B58558" w:rsidR="006E3E5B" w:rsidRPr="006E3E5B" w:rsidRDefault="005A749F" w:rsidP="006E3E5B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</w:rPr>
        <w:t>Con riferimento</w:t>
      </w:r>
      <w:r w:rsidRPr="006E3E5B">
        <w:rPr>
          <w:rFonts w:ascii="Calibri" w:hAnsi="Calibri"/>
          <w:color w:val="000000"/>
          <w:kern w:val="0"/>
          <w:szCs w:val="20"/>
        </w:rPr>
        <w:t xml:space="preserve"> </w:t>
      </w:r>
      <w:r w:rsidR="006E3E5B" w:rsidRPr="006E3E5B">
        <w:rPr>
          <w:rFonts w:ascii="Calibri" w:hAnsi="Calibri"/>
          <w:color w:val="000000"/>
          <w:kern w:val="0"/>
          <w:szCs w:val="20"/>
        </w:rPr>
        <w:t>al</w:t>
      </w:r>
      <w:r w:rsidR="00E91502">
        <w:rPr>
          <w:rFonts w:ascii="Calibri" w:hAnsi="Calibri"/>
          <w:b/>
          <w:color w:val="000000"/>
          <w:kern w:val="0"/>
          <w:szCs w:val="20"/>
        </w:rPr>
        <w:t xml:space="preserve"> sub criterio 9</w:t>
      </w:r>
      <w:r w:rsidR="006E3E5B" w:rsidRPr="006E3E5B">
        <w:rPr>
          <w:rFonts w:ascii="Calibri" w:hAnsi="Calibri"/>
          <w:b/>
          <w:color w:val="000000"/>
          <w:kern w:val="0"/>
          <w:szCs w:val="20"/>
        </w:rPr>
        <w:t xml:space="preserve">.2. Descrizione delle fasi del sistema </w:t>
      </w:r>
      <w:r w:rsidR="006E3E5B" w:rsidRPr="006E3E5B">
        <w:rPr>
          <w:rFonts w:ascii="Calibri" w:hAnsi="Calibri"/>
          <w:color w:val="000000"/>
          <w:kern w:val="0"/>
          <w:szCs w:val="20"/>
        </w:rPr>
        <w:t xml:space="preserve">il concorrente deve descrivere le fasi </w:t>
      </w:r>
      <w:r w:rsidR="00CC6D0C">
        <w:rPr>
          <w:rFonts w:ascii="Calibri" w:hAnsi="Calibri"/>
          <w:color w:val="000000"/>
          <w:kern w:val="0"/>
          <w:szCs w:val="20"/>
        </w:rPr>
        <w:t xml:space="preserve">di utilizzo </w:t>
      </w:r>
      <w:r w:rsidR="006E3E5B" w:rsidRPr="006E3E5B">
        <w:rPr>
          <w:rFonts w:ascii="Calibri" w:hAnsi="Calibri"/>
          <w:color w:val="000000"/>
          <w:kern w:val="0"/>
          <w:szCs w:val="20"/>
        </w:rPr>
        <w:t xml:space="preserve">del </w:t>
      </w:r>
      <w:r w:rsidR="00A82843">
        <w:rPr>
          <w:rFonts w:ascii="Calibri" w:hAnsi="Calibri"/>
          <w:color w:val="000000"/>
          <w:kern w:val="0"/>
          <w:szCs w:val="20"/>
        </w:rPr>
        <w:t>S</w:t>
      </w:r>
      <w:r w:rsidR="006E3E5B" w:rsidRPr="006E3E5B">
        <w:rPr>
          <w:rFonts w:ascii="Calibri" w:hAnsi="Calibri"/>
          <w:color w:val="000000"/>
          <w:kern w:val="0"/>
          <w:szCs w:val="20"/>
        </w:rPr>
        <w:t xml:space="preserve">istema e le funzionalità messe a disposizione degli </w:t>
      </w:r>
      <w:r w:rsidR="00A40A65">
        <w:rPr>
          <w:rFonts w:ascii="Calibri" w:hAnsi="Calibri"/>
          <w:color w:val="000000"/>
          <w:kern w:val="0"/>
          <w:szCs w:val="20"/>
        </w:rPr>
        <w:t>utilizzatori</w:t>
      </w:r>
      <w:r w:rsidR="006E3E5B" w:rsidRPr="006E3E5B">
        <w:rPr>
          <w:rFonts w:ascii="Calibri" w:hAnsi="Calibri"/>
          <w:color w:val="000000"/>
          <w:kern w:val="0"/>
          <w:szCs w:val="20"/>
        </w:rPr>
        <w:t>. Di seguito si rappresentano le fasi e per ciascuna di esse le funzionalità minime richieste:</w:t>
      </w:r>
    </w:p>
    <w:p w14:paraId="30D3E26B" w14:textId="77777777" w:rsidR="00597121" w:rsidRDefault="006E3E5B" w:rsidP="006E3E5B">
      <w:pPr>
        <w:widowControl/>
        <w:numPr>
          <w:ilvl w:val="0"/>
          <w:numId w:val="1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6E3E5B">
        <w:rPr>
          <w:rFonts w:ascii="Calibri" w:hAnsi="Calibri"/>
          <w:color w:val="000000"/>
          <w:kern w:val="0"/>
          <w:szCs w:val="20"/>
        </w:rPr>
        <w:t>Fase dell’identificazione</w:t>
      </w:r>
      <w:r w:rsidR="00597121">
        <w:rPr>
          <w:rFonts w:ascii="Calibri" w:hAnsi="Calibri"/>
          <w:color w:val="000000"/>
          <w:kern w:val="0"/>
          <w:szCs w:val="20"/>
        </w:rPr>
        <w:t>:</w:t>
      </w:r>
    </w:p>
    <w:p w14:paraId="4BA1EDB9" w14:textId="18632ECC" w:rsidR="00597121" w:rsidRDefault="006E3E5B" w:rsidP="00052284">
      <w:pPr>
        <w:widowControl/>
        <w:numPr>
          <w:ilvl w:val="1"/>
          <w:numId w:val="1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6E3E5B">
        <w:rPr>
          <w:rFonts w:ascii="Calibri" w:hAnsi="Calibri"/>
          <w:color w:val="000000"/>
          <w:kern w:val="0"/>
          <w:szCs w:val="20"/>
          <w:u w:val="single"/>
        </w:rPr>
        <w:t>dell’utente</w:t>
      </w:r>
      <w:r w:rsidR="00A82843">
        <w:rPr>
          <w:rFonts w:ascii="Calibri" w:hAnsi="Calibri"/>
          <w:color w:val="000000"/>
          <w:kern w:val="0"/>
          <w:szCs w:val="20"/>
          <w:u w:val="single"/>
        </w:rPr>
        <w:t xml:space="preserve">, </w:t>
      </w:r>
      <w:r w:rsidR="00052284" w:rsidRPr="00052284">
        <w:rPr>
          <w:rFonts w:ascii="Calibri" w:hAnsi="Calibri"/>
          <w:color w:val="000000"/>
          <w:kern w:val="0"/>
          <w:szCs w:val="20"/>
        </w:rPr>
        <w:t>con l’individuazione di uno spazio dedicato nel quale accedere con proprie credenziali</w:t>
      </w:r>
    </w:p>
    <w:p w14:paraId="1E29BDA8" w14:textId="5D88D897" w:rsidR="006E3E5B" w:rsidRPr="006E3E5B" w:rsidRDefault="00597121" w:rsidP="00597121">
      <w:pPr>
        <w:widowControl/>
        <w:numPr>
          <w:ilvl w:val="1"/>
          <w:numId w:val="1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597121">
        <w:rPr>
          <w:rFonts w:ascii="Calibri" w:hAnsi="Calibri"/>
          <w:color w:val="000000"/>
          <w:kern w:val="0"/>
          <w:szCs w:val="20"/>
          <w:u w:val="single"/>
        </w:rPr>
        <w:t xml:space="preserve">della </w:t>
      </w:r>
      <w:proofErr w:type="spellStart"/>
      <w:r w:rsidR="00A40A65">
        <w:rPr>
          <w:rFonts w:ascii="Calibri" w:hAnsi="Calibri"/>
          <w:color w:val="000000"/>
          <w:kern w:val="0"/>
          <w:szCs w:val="20"/>
          <w:u w:val="single"/>
        </w:rPr>
        <w:t>Sogei</w:t>
      </w:r>
      <w:proofErr w:type="spellEnd"/>
      <w:r w:rsidR="00A82843">
        <w:rPr>
          <w:rFonts w:ascii="Calibri" w:hAnsi="Calibri"/>
          <w:color w:val="000000"/>
          <w:kern w:val="0"/>
          <w:szCs w:val="20"/>
        </w:rPr>
        <w:t>, con l’individuazione di uno</w:t>
      </w:r>
      <w:r>
        <w:rPr>
          <w:rFonts w:ascii="Calibri" w:hAnsi="Calibri"/>
          <w:color w:val="000000"/>
          <w:kern w:val="0"/>
          <w:szCs w:val="20"/>
        </w:rPr>
        <w:t xml:space="preserve"> spazio dedicato nel quale accedere con proprie credenziali. </w:t>
      </w:r>
    </w:p>
    <w:p w14:paraId="425D9BA4" w14:textId="2059D838" w:rsidR="006E3E5B" w:rsidRPr="006E3E5B" w:rsidRDefault="006E3E5B" w:rsidP="006E3E5B">
      <w:pPr>
        <w:widowControl/>
        <w:numPr>
          <w:ilvl w:val="0"/>
          <w:numId w:val="1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6E3E5B">
        <w:rPr>
          <w:rFonts w:ascii="Calibri" w:hAnsi="Calibri"/>
          <w:color w:val="000000"/>
          <w:kern w:val="0"/>
          <w:szCs w:val="20"/>
        </w:rPr>
        <w:t>Fase della composizione dei pasti: analisi nutrizionale con dettaglio dell’apporto calorico per porzione, in</w:t>
      </w:r>
      <w:r w:rsidR="00004C9F">
        <w:rPr>
          <w:rFonts w:ascii="Calibri" w:hAnsi="Calibri"/>
          <w:color w:val="000000"/>
          <w:kern w:val="0"/>
          <w:szCs w:val="20"/>
        </w:rPr>
        <w:t>gredienti utilizzati, allergeni.</w:t>
      </w:r>
    </w:p>
    <w:p w14:paraId="1C28B29B" w14:textId="65D1CD27" w:rsidR="006E3E5B" w:rsidRPr="006E3E5B" w:rsidRDefault="006E3E5B" w:rsidP="00004C9F">
      <w:pPr>
        <w:widowControl/>
        <w:numPr>
          <w:ilvl w:val="0"/>
          <w:numId w:val="1"/>
        </w:numPr>
        <w:tabs>
          <w:tab w:val="left" w:pos="0"/>
        </w:tabs>
        <w:overflowPunct w:val="0"/>
        <w:spacing w:line="360" w:lineRule="auto"/>
        <w:ind w:left="714" w:hanging="357"/>
        <w:textAlignment w:val="baseline"/>
        <w:rPr>
          <w:rFonts w:ascii="Calibri" w:hAnsi="Calibri"/>
          <w:color w:val="000000"/>
          <w:kern w:val="0"/>
          <w:szCs w:val="20"/>
        </w:rPr>
      </w:pPr>
      <w:r w:rsidRPr="006E3E5B">
        <w:rPr>
          <w:rFonts w:ascii="Calibri" w:hAnsi="Calibri"/>
          <w:color w:val="000000"/>
          <w:kern w:val="0"/>
          <w:szCs w:val="20"/>
        </w:rPr>
        <w:t xml:space="preserve">Fase della combinazione delle portate: i) analisi nutrizionale con dettaglio dell’apporto calorico per pasto; ii) proposta della combinazione ideale per il singolo pasto </w:t>
      </w:r>
      <w:r w:rsidR="00004C9F">
        <w:rPr>
          <w:rFonts w:ascii="Calibri" w:hAnsi="Calibri"/>
          <w:color w:val="000000"/>
          <w:kern w:val="0"/>
          <w:szCs w:val="20"/>
        </w:rPr>
        <w:t>e per l’intera giornata.</w:t>
      </w:r>
    </w:p>
    <w:p w14:paraId="6058977C" w14:textId="77777777" w:rsidR="00004C9F" w:rsidRDefault="006E3E5B" w:rsidP="003A61F7">
      <w:pPr>
        <w:widowControl/>
        <w:numPr>
          <w:ilvl w:val="0"/>
          <w:numId w:val="1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6E3E5B">
        <w:rPr>
          <w:rFonts w:ascii="Calibri" w:hAnsi="Calibri"/>
          <w:color w:val="000000"/>
          <w:kern w:val="0"/>
          <w:szCs w:val="20"/>
        </w:rPr>
        <w:t>Fase della prenotazione dei lunch box: disponibilità in mensa del lunch box prenotato.</w:t>
      </w:r>
    </w:p>
    <w:p w14:paraId="41B84C35" w14:textId="77777777" w:rsidR="00A25373" w:rsidRPr="003A61F7" w:rsidRDefault="00AB50A8" w:rsidP="00AB50A8">
      <w:pPr>
        <w:widowControl/>
        <w:numPr>
          <w:ilvl w:val="0"/>
          <w:numId w:val="1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</w:rPr>
        <w:t xml:space="preserve">Ulteriore </w:t>
      </w:r>
      <w:r w:rsidR="00A25373">
        <w:rPr>
          <w:rFonts w:ascii="Calibri" w:hAnsi="Calibri"/>
          <w:color w:val="000000"/>
          <w:kern w:val="0"/>
          <w:szCs w:val="20"/>
        </w:rPr>
        <w:t>Fase</w:t>
      </w:r>
      <w:r>
        <w:rPr>
          <w:rFonts w:ascii="Calibri" w:hAnsi="Calibri"/>
          <w:color w:val="000000"/>
          <w:kern w:val="0"/>
          <w:szCs w:val="20"/>
        </w:rPr>
        <w:t xml:space="preserve"> (</w:t>
      </w:r>
      <w:r w:rsidRPr="00AB50A8">
        <w:rPr>
          <w:rFonts w:ascii="Calibri" w:hAnsi="Calibri"/>
          <w:color w:val="000000"/>
          <w:kern w:val="0"/>
          <w:szCs w:val="20"/>
        </w:rPr>
        <w:t>eventuale e a discrezione del fornitore</w:t>
      </w:r>
      <w:r w:rsidR="009245CA">
        <w:rPr>
          <w:rFonts w:ascii="Calibri" w:hAnsi="Calibri"/>
          <w:color w:val="000000"/>
          <w:kern w:val="0"/>
          <w:szCs w:val="20"/>
        </w:rPr>
        <w:t>).</w:t>
      </w:r>
      <w:r w:rsidRPr="00AB50A8">
        <w:rPr>
          <w:rFonts w:ascii="Calibri" w:hAnsi="Calibri"/>
          <w:color w:val="000000"/>
          <w:kern w:val="0"/>
          <w:szCs w:val="20"/>
        </w:rPr>
        <w:t xml:space="preserve"> </w:t>
      </w:r>
    </w:p>
    <w:p w14:paraId="56507720" w14:textId="4EDE6134" w:rsidR="007D6F94" w:rsidRDefault="00D70687" w:rsidP="007D6F94">
      <w:pPr>
        <w:widowControl/>
        <w:numPr>
          <w:ilvl w:val="0"/>
          <w:numId w:val="1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</w:rPr>
        <w:t xml:space="preserve">Fase </w:t>
      </w:r>
      <w:r w:rsidR="00556741">
        <w:rPr>
          <w:rFonts w:ascii="Calibri" w:hAnsi="Calibri"/>
          <w:color w:val="000000"/>
          <w:kern w:val="0"/>
          <w:szCs w:val="20"/>
        </w:rPr>
        <w:t xml:space="preserve">delle </w:t>
      </w:r>
      <w:r w:rsidR="00597121" w:rsidRPr="00597121">
        <w:rPr>
          <w:rFonts w:ascii="Calibri" w:hAnsi="Calibri"/>
          <w:color w:val="000000"/>
          <w:kern w:val="0"/>
          <w:szCs w:val="20"/>
        </w:rPr>
        <w:t>segnalazioni/contestazioni/comunicazioni</w:t>
      </w:r>
      <w:r w:rsidR="00556741">
        <w:rPr>
          <w:rFonts w:ascii="Calibri" w:hAnsi="Calibri"/>
          <w:color w:val="000000"/>
          <w:kern w:val="0"/>
          <w:szCs w:val="20"/>
        </w:rPr>
        <w:t>: disponibilità di uno spazio</w:t>
      </w:r>
      <w:r w:rsidR="007D6F94">
        <w:rPr>
          <w:rFonts w:ascii="Calibri" w:hAnsi="Calibri"/>
          <w:color w:val="000000"/>
          <w:kern w:val="0"/>
          <w:szCs w:val="20"/>
        </w:rPr>
        <w:t xml:space="preserve"> organizzato</w:t>
      </w:r>
      <w:r w:rsidR="00556741">
        <w:rPr>
          <w:rFonts w:ascii="Calibri" w:hAnsi="Calibri"/>
          <w:color w:val="000000"/>
          <w:kern w:val="0"/>
          <w:szCs w:val="20"/>
        </w:rPr>
        <w:t xml:space="preserve"> </w:t>
      </w:r>
      <w:r w:rsidR="007D4D6A">
        <w:rPr>
          <w:rFonts w:ascii="Calibri" w:hAnsi="Calibri"/>
          <w:color w:val="000000"/>
          <w:kern w:val="0"/>
          <w:szCs w:val="20"/>
        </w:rPr>
        <w:t>dove la Committente</w:t>
      </w:r>
      <w:r w:rsidR="007D6F94">
        <w:rPr>
          <w:rFonts w:ascii="Calibri" w:hAnsi="Calibri"/>
          <w:color w:val="000000"/>
          <w:kern w:val="0"/>
          <w:szCs w:val="20"/>
        </w:rPr>
        <w:t xml:space="preserve"> e il Fornitore </w:t>
      </w:r>
      <w:r w:rsidR="007D4D6A">
        <w:rPr>
          <w:rFonts w:ascii="Calibri" w:hAnsi="Calibri"/>
          <w:color w:val="000000"/>
          <w:kern w:val="0"/>
          <w:szCs w:val="20"/>
        </w:rPr>
        <w:t>poss</w:t>
      </w:r>
      <w:r w:rsidR="007D6F94">
        <w:rPr>
          <w:rFonts w:ascii="Calibri" w:hAnsi="Calibri"/>
          <w:color w:val="000000"/>
          <w:kern w:val="0"/>
          <w:szCs w:val="20"/>
        </w:rPr>
        <w:t>ono</w:t>
      </w:r>
      <w:r w:rsidR="007D4D6A">
        <w:rPr>
          <w:rFonts w:ascii="Calibri" w:hAnsi="Calibri"/>
          <w:color w:val="000000"/>
          <w:kern w:val="0"/>
          <w:szCs w:val="20"/>
        </w:rPr>
        <w:t xml:space="preserve"> </w:t>
      </w:r>
      <w:r w:rsidR="00556741">
        <w:rPr>
          <w:rFonts w:ascii="Calibri" w:hAnsi="Calibri"/>
          <w:color w:val="000000"/>
          <w:kern w:val="0"/>
          <w:szCs w:val="20"/>
        </w:rPr>
        <w:t>registrare la segnalazione/</w:t>
      </w:r>
      <w:r w:rsidR="007D4D6A">
        <w:rPr>
          <w:rFonts w:ascii="Calibri" w:hAnsi="Calibri"/>
          <w:color w:val="000000"/>
          <w:kern w:val="0"/>
          <w:szCs w:val="20"/>
        </w:rPr>
        <w:t>contestazione/</w:t>
      </w:r>
      <w:r w:rsidR="00556741">
        <w:rPr>
          <w:rFonts w:ascii="Calibri" w:hAnsi="Calibri"/>
          <w:color w:val="000000"/>
          <w:kern w:val="0"/>
          <w:szCs w:val="20"/>
        </w:rPr>
        <w:t>comunicazione</w:t>
      </w:r>
      <w:r w:rsidR="007D4D6A">
        <w:rPr>
          <w:rFonts w:ascii="Calibri" w:hAnsi="Calibri"/>
          <w:color w:val="000000"/>
          <w:kern w:val="0"/>
          <w:szCs w:val="20"/>
        </w:rPr>
        <w:t xml:space="preserve"> e</w:t>
      </w:r>
      <w:r w:rsidR="007D6F94">
        <w:rPr>
          <w:rFonts w:ascii="Calibri" w:hAnsi="Calibri"/>
          <w:color w:val="000000"/>
          <w:kern w:val="0"/>
          <w:szCs w:val="20"/>
        </w:rPr>
        <w:t>d</w:t>
      </w:r>
      <w:r w:rsidR="007D4D6A">
        <w:rPr>
          <w:rFonts w:ascii="Calibri" w:hAnsi="Calibri"/>
          <w:color w:val="000000"/>
          <w:kern w:val="0"/>
          <w:szCs w:val="20"/>
        </w:rPr>
        <w:t xml:space="preserve"> il relativo r</w:t>
      </w:r>
      <w:r w:rsidR="00556741">
        <w:rPr>
          <w:rFonts w:ascii="Calibri" w:hAnsi="Calibri"/>
          <w:color w:val="000000"/>
          <w:kern w:val="0"/>
          <w:szCs w:val="20"/>
        </w:rPr>
        <w:t>iscontro</w:t>
      </w:r>
      <w:r w:rsidR="007D6F94">
        <w:rPr>
          <w:rFonts w:ascii="Calibri" w:hAnsi="Calibri"/>
          <w:color w:val="000000"/>
          <w:kern w:val="0"/>
          <w:szCs w:val="20"/>
        </w:rPr>
        <w:t>/intervento risolutivo.</w:t>
      </w:r>
    </w:p>
    <w:p w14:paraId="4443EB2C" w14:textId="15D44D47" w:rsidR="00E64C24" w:rsidRDefault="00E64C24" w:rsidP="00E64C24">
      <w:pPr>
        <w:widowControl/>
        <w:numPr>
          <w:ilvl w:val="0"/>
          <w:numId w:val="1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</w:rPr>
        <w:t xml:space="preserve">Fase della gestione del “Registro delle manutenzioni” e </w:t>
      </w:r>
      <w:r w:rsidRPr="00E64C24">
        <w:rPr>
          <w:rFonts w:ascii="Calibri" w:hAnsi="Calibri"/>
          <w:color w:val="000000"/>
          <w:kern w:val="0"/>
          <w:szCs w:val="20"/>
        </w:rPr>
        <w:t xml:space="preserve">del </w:t>
      </w:r>
      <w:r>
        <w:rPr>
          <w:rFonts w:ascii="Calibri" w:hAnsi="Calibri"/>
          <w:color w:val="000000"/>
          <w:kern w:val="0"/>
          <w:szCs w:val="20"/>
        </w:rPr>
        <w:t>“</w:t>
      </w:r>
      <w:r w:rsidRPr="00E64C24">
        <w:rPr>
          <w:rFonts w:ascii="Calibri" w:hAnsi="Calibri"/>
          <w:color w:val="000000"/>
          <w:kern w:val="0"/>
          <w:szCs w:val="20"/>
        </w:rPr>
        <w:t>Registro dei beni utilizzati per l’erogazione del servizio</w:t>
      </w:r>
      <w:r>
        <w:rPr>
          <w:rFonts w:ascii="Calibri" w:hAnsi="Calibri"/>
          <w:color w:val="000000"/>
          <w:kern w:val="0"/>
          <w:szCs w:val="20"/>
        </w:rPr>
        <w:t>” (Cfr. par. 4.6 e 4.7 del Capitolato tecnico).</w:t>
      </w:r>
    </w:p>
    <w:p w14:paraId="67F6F9B6" w14:textId="3A6A3516" w:rsidR="00004C9F" w:rsidRPr="006E3E5B" w:rsidRDefault="007D6F94" w:rsidP="00E817A9">
      <w:pPr>
        <w:widowControl/>
        <w:numPr>
          <w:ilvl w:val="0"/>
          <w:numId w:val="1"/>
        </w:numPr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</w:rPr>
        <w:t>Fase dell’</w:t>
      </w:r>
      <w:r w:rsidRPr="00913E3C">
        <w:rPr>
          <w:rFonts w:ascii="Calibri" w:hAnsi="Calibri"/>
          <w:color w:val="000000"/>
          <w:kern w:val="0"/>
          <w:szCs w:val="20"/>
        </w:rPr>
        <w:t>archiviazione</w:t>
      </w:r>
      <w:r>
        <w:rPr>
          <w:rFonts w:ascii="Calibri" w:hAnsi="Calibri"/>
          <w:color w:val="000000"/>
          <w:kern w:val="0"/>
          <w:szCs w:val="20"/>
        </w:rPr>
        <w:t>/</w:t>
      </w:r>
      <w:r w:rsidRPr="00913E3C">
        <w:rPr>
          <w:rFonts w:ascii="Calibri" w:hAnsi="Calibri"/>
          <w:color w:val="000000"/>
          <w:kern w:val="0"/>
          <w:szCs w:val="20"/>
        </w:rPr>
        <w:t>consultazione di tutti i documenti</w:t>
      </w:r>
      <w:r>
        <w:rPr>
          <w:rFonts w:ascii="Calibri" w:hAnsi="Calibri"/>
          <w:color w:val="000000"/>
          <w:kern w:val="0"/>
          <w:szCs w:val="20"/>
        </w:rPr>
        <w:t xml:space="preserve"> </w:t>
      </w:r>
      <w:r w:rsidR="00E817A9" w:rsidRPr="00E817A9">
        <w:rPr>
          <w:rFonts w:ascii="Calibri" w:hAnsi="Calibri"/>
          <w:color w:val="000000"/>
          <w:kern w:val="0"/>
          <w:szCs w:val="20"/>
        </w:rPr>
        <w:t>necessari all’espletamento dei controlli di conformità e verifiche di cui ai CAM e al Capitolato tecnico (personale in carica, derrate e menù, etc.)</w:t>
      </w:r>
      <w:r>
        <w:rPr>
          <w:rFonts w:ascii="Calibri" w:hAnsi="Calibri"/>
          <w:color w:val="000000"/>
          <w:kern w:val="0"/>
          <w:szCs w:val="20"/>
        </w:rPr>
        <w:t xml:space="preserve">: </w:t>
      </w:r>
      <w:r w:rsidRPr="007D6F94">
        <w:rPr>
          <w:rFonts w:ascii="Calibri" w:hAnsi="Calibri"/>
          <w:color w:val="000000"/>
          <w:kern w:val="0"/>
          <w:szCs w:val="20"/>
        </w:rPr>
        <w:t xml:space="preserve">disponibilità di uno spazio organizzato </w:t>
      </w:r>
      <w:r>
        <w:rPr>
          <w:rFonts w:ascii="Calibri" w:hAnsi="Calibri"/>
          <w:color w:val="000000"/>
          <w:kern w:val="0"/>
          <w:szCs w:val="20"/>
        </w:rPr>
        <w:t>per la gestione della documentazione prevista dal Capitolato tecnico</w:t>
      </w:r>
      <w:r w:rsidR="00CF2216">
        <w:rPr>
          <w:rFonts w:ascii="Calibri" w:hAnsi="Calibri"/>
          <w:color w:val="000000"/>
          <w:kern w:val="0"/>
          <w:szCs w:val="20"/>
        </w:rPr>
        <w:t>, al fine di consentire</w:t>
      </w:r>
      <w:r w:rsidR="00A82843">
        <w:rPr>
          <w:rFonts w:ascii="Calibri" w:hAnsi="Calibri"/>
          <w:color w:val="000000"/>
          <w:kern w:val="0"/>
          <w:szCs w:val="20"/>
        </w:rPr>
        <w:t xml:space="preserve">, tra l’altro, </w:t>
      </w:r>
      <w:r w:rsidR="00CF2216">
        <w:rPr>
          <w:rFonts w:ascii="Calibri" w:hAnsi="Calibri"/>
          <w:color w:val="000000"/>
          <w:kern w:val="0"/>
          <w:szCs w:val="20"/>
        </w:rPr>
        <w:t>alla Committente l’accesso ai dati necessari per lo svolgimento di tutti i controlli relativi alle attività oggetto dell’appalto.</w:t>
      </w:r>
    </w:p>
    <w:p w14:paraId="08D6BB53" w14:textId="77777777" w:rsidR="006E3E5B" w:rsidRPr="006E3E5B" w:rsidRDefault="006E3E5B" w:rsidP="006E3E5B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</w:p>
    <w:p w14:paraId="14B9ECCD" w14:textId="2184D984" w:rsidR="00610469" w:rsidRDefault="006E3E5B" w:rsidP="006E3E5B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  <w:u w:val="single"/>
        </w:rPr>
      </w:pPr>
      <w:r w:rsidRPr="006E3E5B">
        <w:rPr>
          <w:rFonts w:ascii="Calibri" w:hAnsi="Calibri"/>
          <w:kern w:val="0"/>
          <w:szCs w:val="20"/>
          <w:u w:val="single"/>
        </w:rPr>
        <w:t xml:space="preserve">La </w:t>
      </w:r>
      <w:r w:rsidR="00A82843">
        <w:rPr>
          <w:rFonts w:ascii="Calibri" w:hAnsi="Calibri"/>
          <w:kern w:val="0"/>
          <w:szCs w:val="20"/>
          <w:u w:val="single"/>
        </w:rPr>
        <w:t>C</w:t>
      </w:r>
      <w:r w:rsidRPr="006E3E5B">
        <w:rPr>
          <w:rFonts w:ascii="Calibri" w:hAnsi="Calibri"/>
          <w:kern w:val="0"/>
          <w:szCs w:val="20"/>
          <w:u w:val="single"/>
        </w:rPr>
        <w:t>ommissione di gara valuterà il contenuto dell’offerta</w:t>
      </w:r>
      <w:r w:rsidR="00A82843">
        <w:rPr>
          <w:rFonts w:ascii="Calibri" w:hAnsi="Calibri"/>
          <w:kern w:val="0"/>
          <w:szCs w:val="20"/>
          <w:u w:val="single"/>
        </w:rPr>
        <w:t>:</w:t>
      </w:r>
    </w:p>
    <w:p w14:paraId="7615EF28" w14:textId="5E8756B3" w:rsidR="0064043A" w:rsidRPr="00D75AC6" w:rsidRDefault="00A82843" w:rsidP="00715059">
      <w:pPr>
        <w:pStyle w:val="Paragrafoelenco"/>
        <w:widowControl/>
        <w:numPr>
          <w:ilvl w:val="0"/>
          <w:numId w:val="4"/>
        </w:numP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  <w:r>
        <w:rPr>
          <w:rFonts w:ascii="Calibri" w:hAnsi="Calibri"/>
          <w:kern w:val="0"/>
          <w:szCs w:val="20"/>
        </w:rPr>
        <w:t xml:space="preserve">nel suo complesso, </w:t>
      </w:r>
      <w:r w:rsidR="00610469" w:rsidRPr="00D75AC6">
        <w:rPr>
          <w:rFonts w:ascii="Calibri" w:hAnsi="Calibri"/>
          <w:kern w:val="0"/>
          <w:szCs w:val="20"/>
        </w:rPr>
        <w:t>in termini di completezza (trattazione di tutte le fasi), coerenza e organicità della proposta</w:t>
      </w:r>
      <w:r w:rsidR="005053C3">
        <w:rPr>
          <w:rFonts w:ascii="Calibri" w:hAnsi="Calibri"/>
          <w:kern w:val="0"/>
          <w:szCs w:val="20"/>
        </w:rPr>
        <w:t>;</w:t>
      </w:r>
      <w:r w:rsidR="00610469" w:rsidRPr="00D75AC6">
        <w:rPr>
          <w:rFonts w:ascii="Calibri" w:hAnsi="Calibri"/>
          <w:kern w:val="0"/>
          <w:szCs w:val="20"/>
        </w:rPr>
        <w:t xml:space="preserve"> </w:t>
      </w:r>
    </w:p>
    <w:p w14:paraId="30DD0A76" w14:textId="34835AF7" w:rsidR="006E3E5B" w:rsidRPr="00D75AC6" w:rsidRDefault="006E3E5B" w:rsidP="00715059">
      <w:pPr>
        <w:pStyle w:val="Paragrafoelenco"/>
        <w:widowControl/>
        <w:numPr>
          <w:ilvl w:val="0"/>
          <w:numId w:val="4"/>
        </w:numPr>
        <w:overflowPunct w:val="0"/>
        <w:spacing w:line="360" w:lineRule="auto"/>
        <w:textAlignment w:val="baseline"/>
        <w:rPr>
          <w:rFonts w:ascii="Calibri" w:hAnsi="Calibri"/>
          <w:i/>
          <w:kern w:val="0"/>
          <w:szCs w:val="20"/>
          <w:u w:val="single"/>
        </w:rPr>
      </w:pPr>
      <w:r w:rsidRPr="00D75AC6">
        <w:rPr>
          <w:rFonts w:ascii="Calibri" w:hAnsi="Calibri"/>
          <w:kern w:val="0"/>
          <w:szCs w:val="20"/>
        </w:rPr>
        <w:lastRenderedPageBreak/>
        <w:t>per ciascuna delle</w:t>
      </w:r>
      <w:r w:rsidR="00610469" w:rsidRPr="00D75AC6">
        <w:rPr>
          <w:rFonts w:ascii="Calibri" w:hAnsi="Calibri"/>
          <w:kern w:val="0"/>
          <w:szCs w:val="20"/>
        </w:rPr>
        <w:t xml:space="preserve"> singole</w:t>
      </w:r>
      <w:r w:rsidRPr="00D75AC6">
        <w:rPr>
          <w:rFonts w:ascii="Calibri" w:hAnsi="Calibri"/>
          <w:kern w:val="0"/>
          <w:szCs w:val="20"/>
        </w:rPr>
        <w:t xml:space="preserve"> fasi</w:t>
      </w:r>
      <w:r w:rsidR="00610469" w:rsidRPr="00D75AC6">
        <w:rPr>
          <w:rFonts w:ascii="Calibri" w:hAnsi="Calibri"/>
          <w:kern w:val="0"/>
          <w:szCs w:val="20"/>
        </w:rPr>
        <w:t>,</w:t>
      </w:r>
      <w:r w:rsidRPr="00D75AC6">
        <w:rPr>
          <w:rFonts w:ascii="Calibri" w:hAnsi="Calibri"/>
          <w:kern w:val="0"/>
          <w:szCs w:val="20"/>
        </w:rPr>
        <w:t xml:space="preserve"> in termini di</w:t>
      </w:r>
      <w:r w:rsidR="00D75AC6" w:rsidRPr="00D75AC6">
        <w:rPr>
          <w:rFonts w:ascii="Calibri" w:hAnsi="Calibri"/>
          <w:kern w:val="0"/>
          <w:szCs w:val="20"/>
        </w:rPr>
        <w:t xml:space="preserve"> </w:t>
      </w:r>
      <w:r w:rsidRPr="00D75AC6">
        <w:rPr>
          <w:rFonts w:ascii="Calibri" w:hAnsi="Calibri"/>
          <w:kern w:val="0"/>
          <w:szCs w:val="20"/>
        </w:rPr>
        <w:t>esaustività della rappresentazione di ciascuna fase</w:t>
      </w:r>
      <w:r w:rsidR="00D75AC6" w:rsidRPr="00D75AC6">
        <w:rPr>
          <w:rFonts w:ascii="Calibri" w:hAnsi="Calibri"/>
          <w:kern w:val="0"/>
          <w:szCs w:val="20"/>
        </w:rPr>
        <w:t xml:space="preserve"> e di</w:t>
      </w:r>
      <w:r w:rsidRPr="00D75AC6">
        <w:rPr>
          <w:rFonts w:ascii="Calibri" w:hAnsi="Calibri"/>
          <w:kern w:val="0"/>
          <w:szCs w:val="20"/>
        </w:rPr>
        <w:t xml:space="preserve"> efficacia delle soluzioni proposte </w:t>
      </w:r>
      <w:r w:rsidR="00610469" w:rsidRPr="00D75AC6">
        <w:rPr>
          <w:rFonts w:ascii="Calibri" w:hAnsi="Calibri"/>
          <w:kern w:val="0"/>
          <w:szCs w:val="20"/>
        </w:rPr>
        <w:t xml:space="preserve">rispetto alle </w:t>
      </w:r>
      <w:r w:rsidRPr="00D75AC6">
        <w:rPr>
          <w:rFonts w:ascii="Calibri" w:hAnsi="Calibri"/>
          <w:kern w:val="0"/>
          <w:szCs w:val="20"/>
        </w:rPr>
        <w:t>esigenze degli ut</w:t>
      </w:r>
      <w:r w:rsidR="003F6CDC" w:rsidRPr="00D75AC6">
        <w:rPr>
          <w:rFonts w:ascii="Calibri" w:hAnsi="Calibri"/>
          <w:kern w:val="0"/>
          <w:szCs w:val="20"/>
        </w:rPr>
        <w:t>ilizzatori</w:t>
      </w:r>
      <w:r w:rsidRPr="00D75AC6">
        <w:rPr>
          <w:rFonts w:ascii="Calibri" w:hAnsi="Calibri"/>
          <w:kern w:val="0"/>
          <w:szCs w:val="20"/>
        </w:rPr>
        <w:t>.</w:t>
      </w:r>
    </w:p>
    <w:p w14:paraId="2AE72A42" w14:textId="77777777" w:rsidR="006E3E5B" w:rsidRPr="006E3E5B" w:rsidRDefault="006E3E5B" w:rsidP="006E3E5B">
      <w:pPr>
        <w:widowControl/>
        <w:overflowPunct w:val="0"/>
        <w:spacing w:line="360" w:lineRule="auto"/>
        <w:ind w:left="360"/>
        <w:textAlignment w:val="baseline"/>
        <w:rPr>
          <w:rFonts w:ascii="Calibri" w:hAnsi="Calibri"/>
          <w:kern w:val="0"/>
          <w:szCs w:val="20"/>
          <w:u w:val="single"/>
        </w:rPr>
      </w:pPr>
    </w:p>
    <w:p w14:paraId="014CF435" w14:textId="1C37949A" w:rsidR="006E3E5B" w:rsidRPr="006E3E5B" w:rsidRDefault="006E3E5B" w:rsidP="006E3E5B">
      <w:pPr>
        <w:widowControl/>
        <w:tabs>
          <w:tab w:val="left" w:pos="0"/>
        </w:tabs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6E3E5B">
        <w:rPr>
          <w:rFonts w:ascii="Calibri" w:hAnsi="Calibri"/>
          <w:color w:val="000000"/>
          <w:kern w:val="0"/>
          <w:szCs w:val="20"/>
        </w:rPr>
        <w:t>Relativamente al</w:t>
      </w:r>
      <w:r w:rsidR="00E91502">
        <w:rPr>
          <w:rFonts w:ascii="Calibri" w:hAnsi="Calibri"/>
          <w:b/>
          <w:color w:val="000000"/>
          <w:kern w:val="0"/>
          <w:szCs w:val="20"/>
        </w:rPr>
        <w:t xml:space="preserve"> Sub criterio 9</w:t>
      </w:r>
      <w:r w:rsidRPr="006E3E5B">
        <w:rPr>
          <w:rFonts w:ascii="Calibri" w:hAnsi="Calibri"/>
          <w:b/>
          <w:color w:val="000000"/>
          <w:kern w:val="0"/>
          <w:szCs w:val="20"/>
        </w:rPr>
        <w:t xml:space="preserve">.3. Valutazione del sistema di monitoraggio </w:t>
      </w:r>
      <w:r w:rsidRPr="006E3E5B">
        <w:rPr>
          <w:rFonts w:ascii="Calibri" w:hAnsi="Calibri"/>
          <w:color w:val="000000"/>
          <w:kern w:val="0"/>
          <w:szCs w:val="20"/>
        </w:rPr>
        <w:t xml:space="preserve">il </w:t>
      </w:r>
      <w:r w:rsidR="00A82843">
        <w:rPr>
          <w:rFonts w:ascii="Calibri" w:hAnsi="Calibri"/>
          <w:color w:val="000000"/>
          <w:kern w:val="0"/>
          <w:szCs w:val="20"/>
        </w:rPr>
        <w:t>C</w:t>
      </w:r>
      <w:r w:rsidRPr="006E3E5B">
        <w:rPr>
          <w:rFonts w:ascii="Calibri" w:hAnsi="Calibri"/>
          <w:color w:val="000000"/>
          <w:kern w:val="0"/>
          <w:szCs w:val="20"/>
        </w:rPr>
        <w:t xml:space="preserve">oncorrente deve rappresentare il sistema di monitoraggio </w:t>
      </w:r>
      <w:r w:rsidR="00E22375">
        <w:rPr>
          <w:rFonts w:ascii="Calibri" w:hAnsi="Calibri"/>
          <w:color w:val="000000"/>
          <w:kern w:val="0"/>
          <w:szCs w:val="20"/>
        </w:rPr>
        <w:t xml:space="preserve">del sistema (SW) e </w:t>
      </w:r>
      <w:r w:rsidR="00867CF1">
        <w:rPr>
          <w:rFonts w:ascii="Calibri" w:hAnsi="Calibri"/>
          <w:color w:val="000000"/>
          <w:kern w:val="0"/>
          <w:szCs w:val="20"/>
        </w:rPr>
        <w:t xml:space="preserve">del servizio </w:t>
      </w:r>
      <w:r w:rsidR="00E22375">
        <w:rPr>
          <w:rFonts w:ascii="Calibri" w:hAnsi="Calibri"/>
          <w:color w:val="000000"/>
          <w:kern w:val="0"/>
          <w:szCs w:val="20"/>
        </w:rPr>
        <w:t xml:space="preserve">nel suo complesso </w:t>
      </w:r>
      <w:r w:rsidRPr="006E3E5B">
        <w:rPr>
          <w:rFonts w:ascii="Calibri" w:hAnsi="Calibri"/>
          <w:color w:val="000000"/>
          <w:kern w:val="0"/>
          <w:szCs w:val="20"/>
        </w:rPr>
        <w:t>che intende adottare</w:t>
      </w:r>
      <w:r w:rsidR="00E22375">
        <w:rPr>
          <w:rFonts w:ascii="Calibri" w:hAnsi="Calibri"/>
          <w:color w:val="000000"/>
          <w:kern w:val="0"/>
          <w:szCs w:val="20"/>
        </w:rPr>
        <w:t xml:space="preserve"> (es.</w:t>
      </w:r>
      <w:r w:rsidRPr="006E3E5B">
        <w:rPr>
          <w:rFonts w:ascii="Calibri" w:hAnsi="Calibri"/>
          <w:color w:val="000000"/>
          <w:kern w:val="0"/>
          <w:szCs w:val="20"/>
        </w:rPr>
        <w:t xml:space="preserve"> azioni preventive volte ad eliminare cause di possibili problemi di funzionamento del sistema, minimizzando il disagio </w:t>
      </w:r>
      <w:r w:rsidR="007D4D6A">
        <w:rPr>
          <w:rFonts w:ascii="Calibri" w:hAnsi="Calibri"/>
          <w:color w:val="000000"/>
          <w:kern w:val="0"/>
          <w:szCs w:val="20"/>
        </w:rPr>
        <w:t>sia a</w:t>
      </w:r>
      <w:r w:rsidRPr="006E3E5B">
        <w:rPr>
          <w:rFonts w:ascii="Calibri" w:hAnsi="Calibri"/>
          <w:color w:val="000000"/>
          <w:kern w:val="0"/>
          <w:szCs w:val="20"/>
        </w:rPr>
        <w:t>gli utenti</w:t>
      </w:r>
      <w:r w:rsidR="007D4D6A">
        <w:rPr>
          <w:rFonts w:ascii="Calibri" w:hAnsi="Calibri"/>
          <w:color w:val="000000"/>
          <w:kern w:val="0"/>
          <w:szCs w:val="20"/>
        </w:rPr>
        <w:t xml:space="preserve"> che alla Committente</w:t>
      </w:r>
      <w:r w:rsidRPr="006E3E5B">
        <w:rPr>
          <w:rFonts w:ascii="Calibri" w:hAnsi="Calibri"/>
          <w:color w:val="000000"/>
          <w:kern w:val="0"/>
          <w:szCs w:val="20"/>
        </w:rPr>
        <w:t xml:space="preserve">, </w:t>
      </w:r>
      <w:r w:rsidR="00E22375" w:rsidRPr="00E22375">
        <w:rPr>
          <w:rFonts w:ascii="Calibri" w:hAnsi="Calibri"/>
          <w:color w:val="000000"/>
          <w:kern w:val="0"/>
          <w:szCs w:val="20"/>
        </w:rPr>
        <w:t xml:space="preserve">punti di controllo e azioni correttive nel caso di errori/difettosità del sistema, </w:t>
      </w:r>
      <w:proofErr w:type="spellStart"/>
      <w:r w:rsidRPr="006E3E5B">
        <w:rPr>
          <w:rFonts w:ascii="Calibri" w:hAnsi="Calibri"/>
          <w:color w:val="000000"/>
          <w:kern w:val="0"/>
          <w:szCs w:val="20"/>
        </w:rPr>
        <w:t>recovery</w:t>
      </w:r>
      <w:proofErr w:type="spellEnd"/>
      <w:r w:rsidRPr="006E3E5B">
        <w:rPr>
          <w:rFonts w:ascii="Calibri" w:hAnsi="Calibri"/>
          <w:color w:val="000000"/>
          <w:kern w:val="0"/>
          <w:szCs w:val="20"/>
        </w:rPr>
        <w:t xml:space="preserve"> </w:t>
      </w:r>
      <w:proofErr w:type="spellStart"/>
      <w:r w:rsidRPr="006E3E5B">
        <w:rPr>
          <w:rFonts w:ascii="Calibri" w:hAnsi="Calibri"/>
          <w:color w:val="000000"/>
          <w:kern w:val="0"/>
          <w:szCs w:val="20"/>
        </w:rPr>
        <w:t>plan</w:t>
      </w:r>
      <w:proofErr w:type="spellEnd"/>
      <w:r w:rsidRPr="006E3E5B">
        <w:rPr>
          <w:rFonts w:ascii="Calibri" w:hAnsi="Calibri"/>
          <w:color w:val="000000"/>
          <w:kern w:val="0"/>
          <w:szCs w:val="20"/>
        </w:rPr>
        <w:t xml:space="preserve"> per la gestione delle emergenze, verifica della soddisfazione dell’utenza e modalità con la quale intenderà recepire </w:t>
      </w:r>
      <w:r w:rsidR="006F7A75" w:rsidRPr="006F7A75">
        <w:rPr>
          <w:rFonts w:ascii="Calibri" w:hAnsi="Calibri"/>
          <w:color w:val="000000"/>
          <w:kern w:val="0"/>
          <w:szCs w:val="20"/>
        </w:rPr>
        <w:t>e</w:t>
      </w:r>
      <w:r w:rsidR="006F7A75">
        <w:rPr>
          <w:rFonts w:ascii="Calibri" w:hAnsi="Calibri"/>
          <w:color w:val="000000"/>
          <w:kern w:val="0"/>
          <w:szCs w:val="20"/>
        </w:rPr>
        <w:t>,</w:t>
      </w:r>
      <w:r w:rsidR="006F7A75" w:rsidRPr="006F7A75">
        <w:rPr>
          <w:rFonts w:ascii="Calibri" w:hAnsi="Calibri"/>
          <w:color w:val="000000"/>
          <w:kern w:val="0"/>
          <w:szCs w:val="20"/>
        </w:rPr>
        <w:t xml:space="preserve"> rendere noti alla Committente</w:t>
      </w:r>
      <w:r w:rsidR="006F7A75">
        <w:rPr>
          <w:rFonts w:ascii="Calibri" w:hAnsi="Calibri"/>
          <w:color w:val="000000"/>
          <w:kern w:val="0"/>
          <w:szCs w:val="20"/>
        </w:rPr>
        <w:t>,</w:t>
      </w:r>
      <w:r w:rsidR="006F7A75" w:rsidRPr="006F7A75">
        <w:rPr>
          <w:rFonts w:ascii="Calibri" w:hAnsi="Calibri"/>
          <w:color w:val="000000"/>
          <w:kern w:val="0"/>
          <w:szCs w:val="20"/>
        </w:rPr>
        <w:t xml:space="preserve"> </w:t>
      </w:r>
      <w:r w:rsidRPr="006E3E5B">
        <w:rPr>
          <w:rFonts w:ascii="Calibri" w:hAnsi="Calibri"/>
          <w:color w:val="000000"/>
          <w:kern w:val="0"/>
          <w:szCs w:val="20"/>
        </w:rPr>
        <w:t xml:space="preserve">i risultati della </w:t>
      </w:r>
      <w:proofErr w:type="spellStart"/>
      <w:r w:rsidRPr="006E3E5B">
        <w:rPr>
          <w:rFonts w:ascii="Calibri" w:hAnsi="Calibri"/>
          <w:color w:val="000000"/>
          <w:kern w:val="0"/>
          <w:szCs w:val="20"/>
        </w:rPr>
        <w:t>customer</w:t>
      </w:r>
      <w:proofErr w:type="spellEnd"/>
      <w:r w:rsidRPr="006E3E5B">
        <w:rPr>
          <w:rFonts w:ascii="Calibri" w:hAnsi="Calibri"/>
          <w:color w:val="000000"/>
          <w:kern w:val="0"/>
          <w:szCs w:val="20"/>
        </w:rPr>
        <w:t xml:space="preserve"> </w:t>
      </w:r>
      <w:proofErr w:type="spellStart"/>
      <w:r w:rsidRPr="006E3E5B">
        <w:rPr>
          <w:rFonts w:ascii="Calibri" w:hAnsi="Calibri"/>
          <w:color w:val="000000"/>
          <w:kern w:val="0"/>
          <w:szCs w:val="20"/>
        </w:rPr>
        <w:t>satisfaction</w:t>
      </w:r>
      <w:proofErr w:type="spellEnd"/>
      <w:r w:rsidRPr="006E3E5B">
        <w:rPr>
          <w:rFonts w:ascii="Calibri" w:hAnsi="Calibri"/>
          <w:color w:val="000000"/>
          <w:kern w:val="0"/>
          <w:szCs w:val="20"/>
        </w:rPr>
        <w:t xml:space="preserve"> in merito alle funzionalità </w:t>
      </w:r>
      <w:r w:rsidR="00E22375">
        <w:rPr>
          <w:rFonts w:ascii="Calibri" w:hAnsi="Calibri"/>
          <w:color w:val="000000"/>
          <w:kern w:val="0"/>
          <w:szCs w:val="20"/>
        </w:rPr>
        <w:t xml:space="preserve">- </w:t>
      </w:r>
      <w:r w:rsidRPr="006E3E5B">
        <w:rPr>
          <w:rFonts w:ascii="Calibri" w:hAnsi="Calibri"/>
          <w:color w:val="000000"/>
          <w:kern w:val="0"/>
          <w:szCs w:val="20"/>
        </w:rPr>
        <w:t>contenuti e fruibilità</w:t>
      </w:r>
      <w:r w:rsidR="00E22375">
        <w:rPr>
          <w:rFonts w:ascii="Calibri" w:hAnsi="Calibri"/>
          <w:color w:val="000000"/>
          <w:kern w:val="0"/>
          <w:szCs w:val="20"/>
        </w:rPr>
        <w:t xml:space="preserve"> -</w:t>
      </w:r>
      <w:r w:rsidRPr="006E3E5B">
        <w:rPr>
          <w:rFonts w:ascii="Calibri" w:hAnsi="Calibri"/>
          <w:color w:val="000000"/>
          <w:kern w:val="0"/>
          <w:szCs w:val="20"/>
        </w:rPr>
        <w:t xml:space="preserve"> del sistema</w:t>
      </w:r>
      <w:r w:rsidR="00E22375">
        <w:rPr>
          <w:rFonts w:ascii="Calibri" w:hAnsi="Calibri"/>
          <w:color w:val="000000"/>
          <w:kern w:val="0"/>
          <w:szCs w:val="20"/>
        </w:rPr>
        <w:t>)</w:t>
      </w:r>
      <w:r w:rsidRPr="006E3E5B">
        <w:rPr>
          <w:rFonts w:ascii="Calibri" w:hAnsi="Calibri"/>
          <w:color w:val="000000"/>
          <w:kern w:val="0"/>
          <w:szCs w:val="20"/>
        </w:rPr>
        <w:t xml:space="preserve">. </w:t>
      </w:r>
    </w:p>
    <w:p w14:paraId="00413AA6" w14:textId="77777777" w:rsidR="006E3E5B" w:rsidRPr="006E3E5B" w:rsidRDefault="006E3E5B" w:rsidP="006E3E5B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  <w:u w:val="single"/>
        </w:rPr>
      </w:pPr>
    </w:p>
    <w:p w14:paraId="617397EB" w14:textId="1EE00022" w:rsidR="006E3E5B" w:rsidRPr="006E3E5B" w:rsidRDefault="006E3E5B" w:rsidP="006E3E5B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  <w:u w:val="single"/>
        </w:rPr>
      </w:pPr>
      <w:r w:rsidRPr="006E3E5B">
        <w:rPr>
          <w:rFonts w:ascii="Calibri" w:hAnsi="Calibri"/>
          <w:kern w:val="0"/>
          <w:szCs w:val="20"/>
          <w:u w:val="single"/>
        </w:rPr>
        <w:t xml:space="preserve">La </w:t>
      </w:r>
      <w:r w:rsidR="00A82843">
        <w:rPr>
          <w:rFonts w:ascii="Calibri" w:hAnsi="Calibri"/>
          <w:kern w:val="0"/>
          <w:szCs w:val="20"/>
          <w:u w:val="single"/>
        </w:rPr>
        <w:t>C</w:t>
      </w:r>
      <w:r w:rsidRPr="006E3E5B">
        <w:rPr>
          <w:rFonts w:ascii="Calibri" w:hAnsi="Calibri"/>
          <w:kern w:val="0"/>
          <w:szCs w:val="20"/>
          <w:u w:val="single"/>
        </w:rPr>
        <w:t xml:space="preserve">ommissione di gara valuterà l’adeguatezza complessiva del sistema </w:t>
      </w:r>
      <w:r w:rsidR="009245CA">
        <w:rPr>
          <w:rFonts w:ascii="Calibri" w:hAnsi="Calibri"/>
          <w:kern w:val="0"/>
          <w:szCs w:val="20"/>
          <w:u w:val="single"/>
        </w:rPr>
        <w:t xml:space="preserve">di monitoraggio </w:t>
      </w:r>
      <w:r w:rsidRPr="006E3E5B">
        <w:rPr>
          <w:rFonts w:ascii="Calibri" w:hAnsi="Calibri"/>
          <w:kern w:val="0"/>
          <w:szCs w:val="20"/>
          <w:u w:val="single"/>
        </w:rPr>
        <w:t>in termini di chiarezza</w:t>
      </w:r>
      <w:r w:rsidR="009245CA">
        <w:rPr>
          <w:rFonts w:ascii="Calibri" w:hAnsi="Calibri"/>
          <w:kern w:val="0"/>
          <w:szCs w:val="20"/>
          <w:u w:val="single"/>
        </w:rPr>
        <w:t>, esaustività</w:t>
      </w:r>
      <w:r w:rsidRPr="006E3E5B">
        <w:rPr>
          <w:rFonts w:ascii="Calibri" w:hAnsi="Calibri"/>
          <w:kern w:val="0"/>
          <w:szCs w:val="20"/>
          <w:u w:val="single"/>
        </w:rPr>
        <w:t xml:space="preserve"> ed efficacia.</w:t>
      </w:r>
    </w:p>
    <w:p w14:paraId="2A97FEC1" w14:textId="77777777" w:rsidR="006E3E5B" w:rsidRDefault="006E3E5B" w:rsidP="006E3E5B">
      <w:pPr>
        <w:widowControl/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</w:p>
    <w:p w14:paraId="2415012A" w14:textId="78004289" w:rsidR="00EA040F" w:rsidRPr="00EA040F" w:rsidRDefault="00EA040F" w:rsidP="00EA040F">
      <w:pPr>
        <w:widowControl/>
        <w:overflowPunct w:val="0"/>
        <w:spacing w:line="360" w:lineRule="auto"/>
        <w:textAlignment w:val="baseline"/>
        <w:rPr>
          <w:rFonts w:ascii="Calibri" w:hAnsi="Calibri"/>
          <w:color w:val="FF0000"/>
          <w:kern w:val="0"/>
          <w:szCs w:val="20"/>
        </w:rPr>
      </w:pPr>
      <w:r w:rsidRPr="003F6CDC">
        <w:rPr>
          <w:rFonts w:ascii="Calibri" w:hAnsi="Calibri"/>
          <w:kern w:val="0"/>
          <w:szCs w:val="20"/>
        </w:rPr>
        <w:t>Si precisa, infine, che il Concorrente che non presenti le caratteristiche del Sistema</w:t>
      </w:r>
      <w:r w:rsidR="00DC199B" w:rsidRPr="003F6CDC">
        <w:rPr>
          <w:rFonts w:ascii="Calibri" w:hAnsi="Calibri"/>
          <w:kern w:val="0"/>
          <w:szCs w:val="20"/>
        </w:rPr>
        <w:t>,</w:t>
      </w:r>
      <w:r w:rsidRPr="003F6CDC">
        <w:rPr>
          <w:rFonts w:ascii="Calibri" w:hAnsi="Calibri"/>
          <w:kern w:val="0"/>
          <w:szCs w:val="20"/>
        </w:rPr>
        <w:t xml:space="preserve"> di cui al </w:t>
      </w:r>
      <w:r w:rsidRPr="003F6CDC">
        <w:rPr>
          <w:rFonts w:ascii="Calibri" w:hAnsi="Calibri"/>
          <w:kern w:val="0"/>
          <w:szCs w:val="20"/>
          <w:u w:val="single"/>
        </w:rPr>
        <w:t>Criterio n.</w:t>
      </w:r>
      <w:r w:rsidR="00E91502">
        <w:rPr>
          <w:rFonts w:ascii="Calibri" w:hAnsi="Calibri"/>
          <w:kern w:val="0"/>
          <w:szCs w:val="20"/>
          <w:u w:val="single"/>
        </w:rPr>
        <w:t>9</w:t>
      </w:r>
      <w:r w:rsidRPr="003F6CDC">
        <w:rPr>
          <w:rFonts w:ascii="Calibri" w:hAnsi="Calibri"/>
          <w:kern w:val="0"/>
          <w:szCs w:val="20"/>
          <w:u w:val="single"/>
        </w:rPr>
        <w:t xml:space="preserve"> del Disciplinare di gara</w:t>
      </w:r>
      <w:r w:rsidR="00DC199B" w:rsidRPr="003F6CDC">
        <w:rPr>
          <w:rFonts w:ascii="Calibri" w:hAnsi="Calibri"/>
          <w:kern w:val="0"/>
          <w:szCs w:val="20"/>
          <w:u w:val="single"/>
        </w:rPr>
        <w:t>,</w:t>
      </w:r>
      <w:r w:rsidRPr="003F6CDC">
        <w:rPr>
          <w:rFonts w:ascii="Calibri" w:hAnsi="Calibri"/>
          <w:kern w:val="0"/>
          <w:szCs w:val="20"/>
        </w:rPr>
        <w:t xml:space="preserve"> non conseguirà alcun punteggio tecnico in relazione a detto criterio.</w:t>
      </w:r>
      <w:r w:rsidR="00022698">
        <w:rPr>
          <w:rFonts w:ascii="Calibri" w:hAnsi="Calibri"/>
          <w:kern w:val="0"/>
          <w:szCs w:val="20"/>
        </w:rPr>
        <w:t xml:space="preserve"> </w:t>
      </w:r>
    </w:p>
    <w:p w14:paraId="54DA73EF" w14:textId="77777777" w:rsidR="00767C6C" w:rsidRDefault="00767C6C" w:rsidP="00FA4CB6">
      <w:pPr>
        <w:pStyle w:val="MAIUSCBOLDsottoluneato"/>
        <w:rPr>
          <w:rFonts w:ascii="Calibri" w:hAnsi="Calibri" w:cs="Times New Roman"/>
          <w:b/>
          <w:bCs w:val="0"/>
          <w:i/>
          <w:color w:val="0000FF"/>
          <w:kern w:val="2"/>
          <w:u w:val="none"/>
        </w:rPr>
      </w:pPr>
    </w:p>
    <w:p w14:paraId="5B9E8332" w14:textId="4ADEC746" w:rsidR="00F13E94" w:rsidRDefault="009E0B29" w:rsidP="009E0B29">
      <w:pPr>
        <w:widowControl/>
        <w:overflowPunct w:val="0"/>
        <w:spacing w:line="360" w:lineRule="auto"/>
        <w:textAlignment w:val="baseline"/>
        <w:rPr>
          <w:rFonts w:ascii="Calibri" w:hAnsi="Calibri"/>
          <w:b/>
          <w:kern w:val="0"/>
          <w:szCs w:val="20"/>
        </w:rPr>
      </w:pPr>
      <w:r>
        <w:rPr>
          <w:rFonts w:ascii="Calibri" w:hAnsi="Calibri"/>
          <w:b/>
          <w:kern w:val="0"/>
          <w:szCs w:val="20"/>
          <w:u w:val="single"/>
        </w:rPr>
        <w:t xml:space="preserve">3. </w:t>
      </w:r>
      <w:r w:rsidRPr="000D25E7">
        <w:rPr>
          <w:rFonts w:ascii="Calibri" w:hAnsi="Calibri"/>
          <w:b/>
          <w:kern w:val="0"/>
          <w:szCs w:val="20"/>
          <w:u w:val="single"/>
        </w:rPr>
        <w:t xml:space="preserve">Informazione agli utenti </w:t>
      </w:r>
      <w:r w:rsidR="00412B8B" w:rsidRPr="000D25E7">
        <w:rPr>
          <w:rFonts w:ascii="Calibri" w:hAnsi="Calibri"/>
          <w:b/>
          <w:kern w:val="0"/>
          <w:szCs w:val="20"/>
          <w:u w:val="single"/>
        </w:rPr>
        <w:t>e Formazione del personale addetto al servizio</w:t>
      </w:r>
      <w:r w:rsidR="000D25E7">
        <w:rPr>
          <w:rFonts w:ascii="Calibri" w:hAnsi="Calibri"/>
          <w:b/>
          <w:kern w:val="0"/>
          <w:szCs w:val="20"/>
        </w:rPr>
        <w:t xml:space="preserve"> </w:t>
      </w:r>
      <w:r w:rsidR="00412B8B" w:rsidRPr="000D25E7">
        <w:rPr>
          <w:rFonts w:ascii="Calibri" w:hAnsi="Calibri"/>
          <w:kern w:val="0"/>
          <w:szCs w:val="20"/>
        </w:rPr>
        <w:t>(Criterio n.1</w:t>
      </w:r>
      <w:r w:rsidR="00E91502">
        <w:rPr>
          <w:rFonts w:ascii="Calibri" w:hAnsi="Calibri"/>
          <w:kern w:val="0"/>
          <w:szCs w:val="20"/>
        </w:rPr>
        <w:t>0</w:t>
      </w:r>
      <w:r w:rsidR="00412B8B" w:rsidRPr="000D25E7">
        <w:rPr>
          <w:rFonts w:ascii="Calibri" w:hAnsi="Calibri"/>
          <w:kern w:val="0"/>
          <w:szCs w:val="20"/>
        </w:rPr>
        <w:t xml:space="preserve"> del Disciplinare di gara</w:t>
      </w:r>
      <w:r w:rsidR="000D25E7" w:rsidRPr="000D25E7">
        <w:rPr>
          <w:rFonts w:ascii="Calibri" w:hAnsi="Calibri"/>
          <w:kern w:val="0"/>
          <w:szCs w:val="20"/>
        </w:rPr>
        <w:t>)</w:t>
      </w:r>
    </w:p>
    <w:p w14:paraId="0137D8A4" w14:textId="5789E1CE" w:rsidR="007A520F" w:rsidRDefault="00167400" w:rsidP="00A61034">
      <w:pPr>
        <w:widowControl/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</w:rPr>
        <w:t xml:space="preserve">Con riferimento al </w:t>
      </w:r>
      <w:r w:rsidR="009A6A80" w:rsidRPr="006151E4">
        <w:rPr>
          <w:rFonts w:ascii="Calibri" w:hAnsi="Calibri"/>
          <w:b/>
          <w:color w:val="000000"/>
          <w:kern w:val="0"/>
          <w:szCs w:val="20"/>
        </w:rPr>
        <w:t>Sub criterio 1</w:t>
      </w:r>
      <w:r w:rsidR="00E91502">
        <w:rPr>
          <w:rFonts w:ascii="Calibri" w:hAnsi="Calibri"/>
          <w:b/>
          <w:color w:val="000000"/>
          <w:kern w:val="0"/>
          <w:szCs w:val="20"/>
        </w:rPr>
        <w:t>0</w:t>
      </w:r>
      <w:r w:rsidR="009A6A80" w:rsidRPr="006151E4">
        <w:rPr>
          <w:rFonts w:ascii="Calibri" w:hAnsi="Calibri"/>
          <w:b/>
          <w:color w:val="000000"/>
          <w:kern w:val="0"/>
          <w:szCs w:val="20"/>
        </w:rPr>
        <w:t xml:space="preserve">.1. </w:t>
      </w:r>
      <w:r w:rsidR="00067C1D" w:rsidRPr="006151E4">
        <w:rPr>
          <w:rFonts w:ascii="Calibri" w:hAnsi="Calibri"/>
          <w:b/>
          <w:color w:val="000000"/>
          <w:kern w:val="0"/>
          <w:szCs w:val="20"/>
        </w:rPr>
        <w:t>Piano di informazione agli utenti</w:t>
      </w:r>
      <w:r w:rsidR="00D173C1" w:rsidRPr="00097197">
        <w:rPr>
          <w:rFonts w:ascii="Calibri" w:hAnsi="Calibri"/>
          <w:color w:val="000000"/>
          <w:kern w:val="0"/>
          <w:szCs w:val="20"/>
        </w:rPr>
        <w:t>,</w:t>
      </w:r>
      <w:r w:rsidR="00067C1D" w:rsidRPr="006151E4">
        <w:rPr>
          <w:rFonts w:ascii="Calibri" w:hAnsi="Calibri"/>
          <w:color w:val="000000"/>
          <w:kern w:val="0"/>
          <w:szCs w:val="20"/>
        </w:rPr>
        <w:t xml:space="preserve"> </w:t>
      </w:r>
      <w:r w:rsidR="00D173C1" w:rsidRPr="006151E4">
        <w:rPr>
          <w:rFonts w:ascii="Calibri" w:hAnsi="Calibri"/>
          <w:color w:val="000000"/>
          <w:kern w:val="0"/>
          <w:szCs w:val="20"/>
        </w:rPr>
        <w:t>i</w:t>
      </w:r>
      <w:r w:rsidR="00DC199B" w:rsidRPr="006151E4">
        <w:rPr>
          <w:rFonts w:ascii="Calibri" w:hAnsi="Calibri"/>
          <w:color w:val="000000"/>
          <w:kern w:val="0"/>
          <w:szCs w:val="20"/>
        </w:rPr>
        <w:t>l concorrente</w:t>
      </w:r>
      <w:r w:rsidR="00106227">
        <w:rPr>
          <w:rFonts w:ascii="Calibri" w:hAnsi="Calibri"/>
          <w:color w:val="000000"/>
          <w:kern w:val="0"/>
          <w:szCs w:val="20"/>
        </w:rPr>
        <w:t xml:space="preserve"> - fermo restando l’obbligo di </w:t>
      </w:r>
      <w:r w:rsidR="008555A1">
        <w:rPr>
          <w:rFonts w:ascii="Calibri" w:hAnsi="Calibri"/>
          <w:color w:val="000000"/>
          <w:kern w:val="0"/>
          <w:szCs w:val="20"/>
        </w:rPr>
        <w:t>informazione dell’utenza</w:t>
      </w:r>
      <w:r w:rsidR="00106227">
        <w:rPr>
          <w:rFonts w:ascii="Calibri" w:hAnsi="Calibri"/>
          <w:color w:val="000000"/>
          <w:kern w:val="0"/>
          <w:szCs w:val="20"/>
        </w:rPr>
        <w:t xml:space="preserve"> </w:t>
      </w:r>
      <w:r w:rsidR="008555A1">
        <w:rPr>
          <w:rFonts w:ascii="Calibri" w:hAnsi="Calibri"/>
          <w:color w:val="000000"/>
          <w:kern w:val="0"/>
          <w:szCs w:val="20"/>
        </w:rPr>
        <w:t>previsto da</w:t>
      </w:r>
      <w:r w:rsidR="00106227">
        <w:rPr>
          <w:rFonts w:ascii="Calibri" w:hAnsi="Calibri"/>
          <w:color w:val="000000"/>
          <w:kern w:val="0"/>
          <w:szCs w:val="20"/>
        </w:rPr>
        <w:t xml:space="preserve">i </w:t>
      </w:r>
      <w:r w:rsidR="00106227" w:rsidRPr="00106227">
        <w:rPr>
          <w:rFonts w:ascii="Calibri" w:hAnsi="Calibri"/>
          <w:color w:val="000000"/>
          <w:kern w:val="0"/>
          <w:szCs w:val="20"/>
        </w:rPr>
        <w:t xml:space="preserve">CAM </w:t>
      </w:r>
      <w:r w:rsidR="00106227">
        <w:rPr>
          <w:rFonts w:ascii="Calibri" w:hAnsi="Calibri"/>
          <w:color w:val="000000"/>
          <w:kern w:val="0"/>
          <w:szCs w:val="20"/>
        </w:rPr>
        <w:t xml:space="preserve">- </w:t>
      </w:r>
      <w:r w:rsidR="00DC199B" w:rsidRPr="006151E4">
        <w:rPr>
          <w:rFonts w:ascii="Calibri" w:hAnsi="Calibri"/>
          <w:color w:val="000000"/>
          <w:kern w:val="0"/>
          <w:szCs w:val="20"/>
        </w:rPr>
        <w:t>deve descrivere, nello Schema di risposta</w:t>
      </w:r>
      <w:r w:rsidR="00472FF6">
        <w:rPr>
          <w:rFonts w:ascii="Calibri" w:hAnsi="Calibri"/>
          <w:color w:val="000000"/>
          <w:kern w:val="0"/>
          <w:szCs w:val="20"/>
        </w:rPr>
        <w:t xml:space="preserve"> che segue,</w:t>
      </w:r>
      <w:r w:rsidR="00DC199B" w:rsidRPr="006151E4">
        <w:rPr>
          <w:rFonts w:ascii="Calibri" w:hAnsi="Calibri"/>
          <w:color w:val="000000"/>
          <w:kern w:val="0"/>
          <w:szCs w:val="20"/>
        </w:rPr>
        <w:t xml:space="preserve"> </w:t>
      </w:r>
      <w:r w:rsidR="00DC199B" w:rsidRPr="006151E4">
        <w:rPr>
          <w:rFonts w:ascii="Calibri" w:hAnsi="Calibri"/>
          <w:b/>
          <w:color w:val="000000"/>
          <w:kern w:val="0"/>
          <w:szCs w:val="20"/>
        </w:rPr>
        <w:t>il Piano di informazione agli utenti</w:t>
      </w:r>
      <w:r w:rsidR="00DC199B" w:rsidRPr="006151E4">
        <w:rPr>
          <w:rFonts w:ascii="Calibri" w:hAnsi="Calibri"/>
          <w:color w:val="000000"/>
          <w:kern w:val="0"/>
          <w:szCs w:val="20"/>
        </w:rPr>
        <w:t xml:space="preserve"> che intende offrire relativamente a: </w:t>
      </w:r>
      <w:r w:rsidR="00DC199B" w:rsidRPr="006151E4">
        <w:rPr>
          <w:rFonts w:ascii="Calibri" w:hAnsi="Calibri"/>
          <w:i/>
          <w:color w:val="000000"/>
          <w:kern w:val="0"/>
          <w:szCs w:val="20"/>
        </w:rPr>
        <w:t>i</w:t>
      </w:r>
      <w:r w:rsidR="00DC199B" w:rsidRPr="006151E4">
        <w:rPr>
          <w:rFonts w:ascii="Calibri" w:hAnsi="Calibri"/>
          <w:color w:val="000000"/>
          <w:kern w:val="0"/>
          <w:szCs w:val="20"/>
        </w:rPr>
        <w:t xml:space="preserve">) Alimentazione, salute e ambiente, affrontando, tra gli altri, il tema dell’opportunità di ridurre i consumi di carne anche per gli impatti ambientali causati dalle pratiche correnti di allevamento di animali; </w:t>
      </w:r>
      <w:r w:rsidR="00DC199B" w:rsidRPr="006151E4">
        <w:rPr>
          <w:rFonts w:ascii="Calibri" w:hAnsi="Calibri"/>
          <w:i/>
          <w:color w:val="000000"/>
          <w:kern w:val="0"/>
          <w:szCs w:val="20"/>
        </w:rPr>
        <w:t>ii</w:t>
      </w:r>
      <w:r w:rsidR="00DC199B" w:rsidRPr="006151E4">
        <w:rPr>
          <w:rFonts w:ascii="Calibri" w:hAnsi="Calibri"/>
          <w:color w:val="000000"/>
          <w:kern w:val="0"/>
          <w:szCs w:val="20"/>
        </w:rPr>
        <w:t xml:space="preserve">) Provenienza territoriale degli alimenti; </w:t>
      </w:r>
      <w:r w:rsidR="00DC199B" w:rsidRPr="006151E4">
        <w:rPr>
          <w:rFonts w:ascii="Calibri" w:hAnsi="Calibri"/>
          <w:i/>
          <w:color w:val="000000"/>
          <w:kern w:val="0"/>
          <w:szCs w:val="20"/>
        </w:rPr>
        <w:t>iii</w:t>
      </w:r>
      <w:r w:rsidR="00DC199B" w:rsidRPr="006151E4">
        <w:rPr>
          <w:rFonts w:ascii="Calibri" w:hAnsi="Calibri"/>
          <w:color w:val="000000"/>
          <w:kern w:val="0"/>
          <w:szCs w:val="20"/>
        </w:rPr>
        <w:t xml:space="preserve">) Stagionalità degli alimenti; </w:t>
      </w:r>
      <w:r w:rsidR="006151E4" w:rsidRPr="006151E4">
        <w:rPr>
          <w:rFonts w:ascii="Calibri" w:hAnsi="Calibri"/>
          <w:i/>
          <w:color w:val="000000"/>
          <w:kern w:val="0"/>
          <w:szCs w:val="20"/>
        </w:rPr>
        <w:t>iv</w:t>
      </w:r>
      <w:r w:rsidR="00DC199B" w:rsidRPr="006151E4">
        <w:rPr>
          <w:rFonts w:ascii="Calibri" w:hAnsi="Calibri"/>
          <w:color w:val="000000"/>
          <w:kern w:val="0"/>
          <w:szCs w:val="20"/>
        </w:rPr>
        <w:t>) Corretta gestione della rac</w:t>
      </w:r>
      <w:r w:rsidR="00067C1D" w:rsidRPr="006151E4">
        <w:rPr>
          <w:rFonts w:ascii="Calibri" w:hAnsi="Calibri"/>
          <w:color w:val="000000"/>
          <w:kern w:val="0"/>
          <w:szCs w:val="20"/>
        </w:rPr>
        <w:t xml:space="preserve">colta differenziata dei rifiuti; </w:t>
      </w:r>
      <w:r w:rsidR="00DE28F2" w:rsidRPr="00DE28F2">
        <w:rPr>
          <w:rFonts w:ascii="Calibri" w:hAnsi="Calibri"/>
          <w:i/>
          <w:color w:val="000000"/>
          <w:kern w:val="0"/>
          <w:szCs w:val="20"/>
        </w:rPr>
        <w:t>v</w:t>
      </w:r>
      <w:r w:rsidR="00067C1D" w:rsidRPr="006151E4">
        <w:rPr>
          <w:rFonts w:ascii="Calibri" w:hAnsi="Calibri"/>
          <w:color w:val="000000"/>
          <w:kern w:val="0"/>
          <w:szCs w:val="20"/>
        </w:rPr>
        <w:t xml:space="preserve">) </w:t>
      </w:r>
      <w:r w:rsidR="004525C2">
        <w:rPr>
          <w:rFonts w:ascii="Calibri" w:hAnsi="Calibri"/>
          <w:color w:val="000000"/>
          <w:kern w:val="0"/>
          <w:szCs w:val="20"/>
        </w:rPr>
        <w:t xml:space="preserve">informazioni richieste dai </w:t>
      </w:r>
      <w:r w:rsidR="007561F1" w:rsidRPr="006151E4">
        <w:rPr>
          <w:rFonts w:ascii="Calibri" w:hAnsi="Calibri"/>
          <w:color w:val="000000"/>
          <w:kern w:val="0"/>
          <w:szCs w:val="20"/>
        </w:rPr>
        <w:t>CAM,</w:t>
      </w:r>
      <w:r w:rsidR="004525C2">
        <w:rPr>
          <w:rFonts w:ascii="Calibri" w:hAnsi="Calibri"/>
          <w:color w:val="000000"/>
          <w:kern w:val="0"/>
          <w:szCs w:val="20"/>
        </w:rPr>
        <w:t xml:space="preserve"> sezione D, lettera b), punto 2</w:t>
      </w:r>
      <w:r w:rsidR="00A61034">
        <w:rPr>
          <w:rFonts w:ascii="Calibri" w:hAnsi="Calibri"/>
          <w:color w:val="000000"/>
          <w:kern w:val="0"/>
          <w:szCs w:val="20"/>
        </w:rPr>
        <w:t xml:space="preserve">. </w:t>
      </w:r>
    </w:p>
    <w:p w14:paraId="1241D904" w14:textId="1A182F1F" w:rsidR="007A520F" w:rsidRDefault="00A61034" w:rsidP="00A61034">
      <w:pPr>
        <w:widowControl/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>
        <w:rPr>
          <w:rFonts w:ascii="Calibri" w:hAnsi="Calibri"/>
          <w:color w:val="000000"/>
          <w:kern w:val="0"/>
          <w:szCs w:val="20"/>
        </w:rPr>
        <w:t xml:space="preserve">Inoltre, </w:t>
      </w:r>
      <w:r w:rsidR="007A520F">
        <w:rPr>
          <w:rFonts w:ascii="Calibri" w:hAnsi="Calibri"/>
          <w:color w:val="000000"/>
          <w:kern w:val="0"/>
          <w:szCs w:val="20"/>
        </w:rPr>
        <w:t xml:space="preserve">nel predetto schema di risposta, </w:t>
      </w:r>
      <w:r>
        <w:rPr>
          <w:rFonts w:ascii="Calibri" w:hAnsi="Calibri"/>
          <w:color w:val="000000"/>
          <w:kern w:val="0"/>
          <w:szCs w:val="20"/>
        </w:rPr>
        <w:t>il concorrente dovrà rappresentare</w:t>
      </w:r>
      <w:r w:rsidR="007A520F">
        <w:rPr>
          <w:rFonts w:ascii="Calibri" w:hAnsi="Calibri"/>
          <w:color w:val="000000"/>
          <w:kern w:val="0"/>
          <w:szCs w:val="20"/>
        </w:rPr>
        <w:t>:</w:t>
      </w:r>
    </w:p>
    <w:p w14:paraId="7781119E" w14:textId="7F28EBAC" w:rsidR="007A520F" w:rsidRPr="007A520F" w:rsidRDefault="00A61034" w:rsidP="007A520F">
      <w:pPr>
        <w:pStyle w:val="Paragrafoelenco"/>
        <w:widowControl/>
        <w:numPr>
          <w:ilvl w:val="0"/>
          <w:numId w:val="7"/>
        </w:numPr>
        <w:overflowPunct w:val="0"/>
        <w:spacing w:line="360" w:lineRule="auto"/>
        <w:textAlignment w:val="baseline"/>
        <w:rPr>
          <w:rFonts w:ascii="Calibri" w:hAnsi="Calibri"/>
          <w:b/>
          <w:color w:val="000000"/>
          <w:kern w:val="0"/>
          <w:szCs w:val="20"/>
        </w:rPr>
      </w:pPr>
      <w:r w:rsidRPr="007A520F">
        <w:rPr>
          <w:rFonts w:ascii="Calibri" w:hAnsi="Calibri"/>
          <w:color w:val="000000"/>
          <w:kern w:val="0"/>
          <w:szCs w:val="20"/>
        </w:rPr>
        <w:t>gli</w:t>
      </w:r>
      <w:r w:rsidR="00D173C1" w:rsidRPr="007A520F">
        <w:rPr>
          <w:rFonts w:ascii="Calibri" w:hAnsi="Calibri"/>
          <w:color w:val="000000"/>
          <w:kern w:val="0"/>
          <w:szCs w:val="20"/>
        </w:rPr>
        <w:t xml:space="preserve"> </w:t>
      </w:r>
      <w:proofErr w:type="spellStart"/>
      <w:r w:rsidR="00D173C1" w:rsidRPr="007A520F">
        <w:rPr>
          <w:rFonts w:ascii="Calibri" w:hAnsi="Calibri"/>
          <w:color w:val="000000"/>
          <w:kern w:val="0"/>
          <w:szCs w:val="20"/>
        </w:rPr>
        <w:t>skills</w:t>
      </w:r>
      <w:proofErr w:type="spellEnd"/>
      <w:r w:rsidR="00D173C1" w:rsidRPr="007A520F">
        <w:rPr>
          <w:rFonts w:ascii="Calibri" w:hAnsi="Calibri"/>
          <w:color w:val="000000"/>
          <w:kern w:val="0"/>
          <w:szCs w:val="20"/>
        </w:rPr>
        <w:t xml:space="preserve"> professionali degli esperti coinvolti</w:t>
      </w:r>
      <w:r w:rsidRPr="007A520F">
        <w:rPr>
          <w:rFonts w:ascii="Calibri" w:hAnsi="Calibri"/>
          <w:color w:val="000000"/>
          <w:kern w:val="0"/>
          <w:szCs w:val="20"/>
        </w:rPr>
        <w:t xml:space="preserve">, </w:t>
      </w:r>
    </w:p>
    <w:p w14:paraId="5C40432B" w14:textId="54464433" w:rsidR="007A520F" w:rsidRPr="007A520F" w:rsidRDefault="00A61034" w:rsidP="007A520F">
      <w:pPr>
        <w:pStyle w:val="Paragrafoelenco"/>
        <w:widowControl/>
        <w:numPr>
          <w:ilvl w:val="0"/>
          <w:numId w:val="7"/>
        </w:numPr>
        <w:overflowPunct w:val="0"/>
        <w:spacing w:line="360" w:lineRule="auto"/>
        <w:textAlignment w:val="baseline"/>
        <w:rPr>
          <w:rFonts w:ascii="Calibri" w:hAnsi="Calibri"/>
          <w:b/>
          <w:color w:val="000000"/>
          <w:kern w:val="0"/>
          <w:szCs w:val="20"/>
        </w:rPr>
      </w:pPr>
      <w:r w:rsidRPr="007A520F">
        <w:rPr>
          <w:rFonts w:ascii="Calibri" w:hAnsi="Calibri"/>
          <w:color w:val="000000"/>
          <w:kern w:val="0"/>
          <w:szCs w:val="20"/>
        </w:rPr>
        <w:t xml:space="preserve">le </w:t>
      </w:r>
      <w:r w:rsidR="00167400" w:rsidRPr="007A520F">
        <w:rPr>
          <w:rFonts w:ascii="Calibri" w:hAnsi="Calibri"/>
          <w:color w:val="000000"/>
          <w:kern w:val="0"/>
          <w:szCs w:val="20"/>
        </w:rPr>
        <w:t xml:space="preserve">modalità di promozione </w:t>
      </w:r>
      <w:r w:rsidR="00D173C1" w:rsidRPr="007A520F">
        <w:rPr>
          <w:rFonts w:ascii="Calibri" w:hAnsi="Calibri"/>
          <w:color w:val="000000"/>
          <w:kern w:val="0"/>
          <w:szCs w:val="20"/>
        </w:rPr>
        <w:t xml:space="preserve">presso gli utenti </w:t>
      </w:r>
      <w:r w:rsidR="0089646F" w:rsidRPr="007A520F">
        <w:rPr>
          <w:rFonts w:ascii="Calibri" w:hAnsi="Calibri"/>
          <w:color w:val="000000"/>
          <w:kern w:val="0"/>
          <w:szCs w:val="20"/>
        </w:rPr>
        <w:t>del</w:t>
      </w:r>
      <w:r w:rsidR="00D173C1" w:rsidRPr="007A520F">
        <w:rPr>
          <w:rFonts w:ascii="Calibri" w:hAnsi="Calibri"/>
          <w:color w:val="000000"/>
          <w:kern w:val="0"/>
          <w:szCs w:val="20"/>
        </w:rPr>
        <w:t xml:space="preserve"> Piano d’Informazione offerto</w:t>
      </w:r>
      <w:r w:rsidR="007A520F">
        <w:rPr>
          <w:rFonts w:ascii="Calibri" w:hAnsi="Calibri"/>
          <w:color w:val="000000"/>
          <w:kern w:val="0"/>
          <w:szCs w:val="20"/>
        </w:rPr>
        <w:t xml:space="preserve"> (es. </w:t>
      </w:r>
      <w:r w:rsidR="00D173C1" w:rsidRPr="007A520F">
        <w:rPr>
          <w:rFonts w:ascii="Calibri" w:hAnsi="Calibri"/>
          <w:color w:val="000000"/>
          <w:kern w:val="0"/>
          <w:szCs w:val="20"/>
        </w:rPr>
        <w:t xml:space="preserve"> materiali di comunicazione</w:t>
      </w:r>
      <w:r w:rsidR="007A520F">
        <w:rPr>
          <w:rFonts w:ascii="Calibri" w:hAnsi="Calibri"/>
          <w:color w:val="000000"/>
          <w:kern w:val="0"/>
          <w:szCs w:val="20"/>
        </w:rPr>
        <w:t xml:space="preserve">, </w:t>
      </w:r>
      <w:r w:rsidR="00D173C1" w:rsidRPr="007A520F">
        <w:rPr>
          <w:rFonts w:ascii="Calibri" w:hAnsi="Calibri"/>
          <w:color w:val="000000"/>
          <w:kern w:val="0"/>
          <w:szCs w:val="20"/>
        </w:rPr>
        <w:t>supporti che verranno utilizzati, frequenza degli interventi informativi</w:t>
      </w:r>
      <w:r w:rsidR="007A520F">
        <w:rPr>
          <w:rFonts w:ascii="Calibri" w:hAnsi="Calibri"/>
          <w:color w:val="000000"/>
          <w:kern w:val="0"/>
          <w:szCs w:val="20"/>
        </w:rPr>
        <w:t>)</w:t>
      </w:r>
      <w:r w:rsidR="004525C2" w:rsidRPr="007A520F">
        <w:rPr>
          <w:rFonts w:ascii="Calibri" w:hAnsi="Calibri"/>
          <w:color w:val="000000"/>
          <w:kern w:val="0"/>
          <w:szCs w:val="20"/>
        </w:rPr>
        <w:t xml:space="preserve"> fermo restando che </w:t>
      </w:r>
      <w:r w:rsidR="007A520F">
        <w:rPr>
          <w:rFonts w:ascii="Calibri" w:hAnsi="Calibri"/>
          <w:color w:val="000000"/>
          <w:kern w:val="0"/>
          <w:szCs w:val="20"/>
        </w:rPr>
        <w:t>gli interventi informativi</w:t>
      </w:r>
      <w:r w:rsidR="007A520F" w:rsidRPr="007A520F">
        <w:rPr>
          <w:rFonts w:ascii="Calibri" w:hAnsi="Calibri"/>
          <w:color w:val="000000"/>
          <w:kern w:val="0"/>
          <w:szCs w:val="20"/>
        </w:rPr>
        <w:t xml:space="preserve"> </w:t>
      </w:r>
      <w:r w:rsidR="004525C2" w:rsidRPr="007A520F">
        <w:rPr>
          <w:rFonts w:ascii="Calibri" w:hAnsi="Calibri"/>
          <w:color w:val="000000"/>
          <w:kern w:val="0"/>
          <w:szCs w:val="20"/>
        </w:rPr>
        <w:t>non potranno essere tenuti “in aula”</w:t>
      </w:r>
      <w:r w:rsidR="00D173C1" w:rsidRPr="007A520F">
        <w:rPr>
          <w:rFonts w:ascii="Calibri" w:hAnsi="Calibri"/>
          <w:color w:val="000000"/>
          <w:kern w:val="0"/>
          <w:szCs w:val="20"/>
        </w:rPr>
        <w:t xml:space="preserve">; </w:t>
      </w:r>
    </w:p>
    <w:p w14:paraId="6B1BFA2A" w14:textId="68CD4147" w:rsidR="007A6498" w:rsidRPr="007A520F" w:rsidRDefault="007A520F" w:rsidP="007A520F">
      <w:pPr>
        <w:pStyle w:val="Paragrafoelenco"/>
        <w:widowControl/>
        <w:numPr>
          <w:ilvl w:val="0"/>
          <w:numId w:val="7"/>
        </w:numPr>
        <w:overflowPunct w:val="0"/>
        <w:spacing w:line="360" w:lineRule="auto"/>
        <w:textAlignment w:val="baseline"/>
        <w:rPr>
          <w:rFonts w:ascii="Calibri" w:hAnsi="Calibri"/>
          <w:b/>
          <w:color w:val="000000"/>
          <w:kern w:val="0"/>
          <w:szCs w:val="20"/>
        </w:rPr>
      </w:pPr>
      <w:r>
        <w:lastRenderedPageBreak/>
        <w:t xml:space="preserve">il </w:t>
      </w:r>
      <w:r w:rsidR="00D173C1" w:rsidRPr="007A520F">
        <w:rPr>
          <w:rFonts w:ascii="Calibri" w:hAnsi="Calibri"/>
          <w:color w:val="000000"/>
          <w:kern w:val="0"/>
          <w:szCs w:val="20"/>
        </w:rPr>
        <w:t xml:space="preserve">sistema di monitoraggio che intende adottare </w:t>
      </w:r>
      <w:r w:rsidR="00A61034" w:rsidRPr="007A520F">
        <w:rPr>
          <w:rFonts w:ascii="Calibri" w:hAnsi="Calibri"/>
          <w:color w:val="000000"/>
          <w:kern w:val="0"/>
          <w:szCs w:val="20"/>
        </w:rPr>
        <w:t xml:space="preserve">per rilevare l’efficacia e la soddisfazione dell’utenza in merito al piano di informazione proposto, nonché </w:t>
      </w:r>
      <w:r w:rsidR="00D173C1" w:rsidRPr="007A520F">
        <w:rPr>
          <w:rFonts w:ascii="Calibri" w:hAnsi="Calibri"/>
          <w:color w:val="000000"/>
          <w:kern w:val="0"/>
          <w:szCs w:val="20"/>
        </w:rPr>
        <w:t>come intenderà recepire i risultati di tale attività di monitoraggio.</w:t>
      </w:r>
    </w:p>
    <w:p w14:paraId="2B5917C4" w14:textId="77777777" w:rsidR="009A6A80" w:rsidRDefault="009A6A80" w:rsidP="00681B9C">
      <w:pPr>
        <w:widowControl/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</w:p>
    <w:p w14:paraId="13F19372" w14:textId="77777777" w:rsidR="00681B9C" w:rsidRDefault="009A6A80" w:rsidP="00DE28F2">
      <w:pPr>
        <w:widowControl/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002699">
        <w:rPr>
          <w:rFonts w:ascii="Calibri" w:hAnsi="Calibri"/>
          <w:color w:val="000000"/>
          <w:kern w:val="0"/>
          <w:szCs w:val="20"/>
          <w:u w:val="single"/>
        </w:rPr>
        <w:t>La commissione di gara valuterà l’adeguatezza complessiva, in termini di coerenza</w:t>
      </w:r>
      <w:r w:rsidR="004525C2">
        <w:rPr>
          <w:rFonts w:ascii="Calibri" w:hAnsi="Calibri"/>
          <w:color w:val="000000"/>
          <w:kern w:val="0"/>
          <w:szCs w:val="20"/>
          <w:u w:val="single"/>
        </w:rPr>
        <w:t xml:space="preserve">, </w:t>
      </w:r>
      <w:r w:rsidRPr="00002699">
        <w:rPr>
          <w:rFonts w:ascii="Calibri" w:hAnsi="Calibri"/>
          <w:color w:val="000000"/>
          <w:kern w:val="0"/>
          <w:szCs w:val="20"/>
          <w:u w:val="single"/>
        </w:rPr>
        <w:t>efficacia</w:t>
      </w:r>
      <w:r w:rsidR="004525C2">
        <w:rPr>
          <w:rFonts w:ascii="Calibri" w:hAnsi="Calibri"/>
          <w:color w:val="000000"/>
          <w:kern w:val="0"/>
          <w:szCs w:val="20"/>
          <w:u w:val="single"/>
        </w:rPr>
        <w:t xml:space="preserve"> e esaustività</w:t>
      </w:r>
      <w:r w:rsidRPr="00002699">
        <w:rPr>
          <w:rFonts w:ascii="Calibri" w:hAnsi="Calibri"/>
          <w:color w:val="000000"/>
          <w:kern w:val="0"/>
          <w:szCs w:val="20"/>
          <w:u w:val="single"/>
        </w:rPr>
        <w:t>, della proposta presentata</w:t>
      </w:r>
      <w:r w:rsidRPr="009A6A80">
        <w:rPr>
          <w:rFonts w:ascii="Calibri" w:hAnsi="Calibri"/>
          <w:color w:val="000000"/>
          <w:kern w:val="0"/>
          <w:szCs w:val="20"/>
        </w:rPr>
        <w:t>.</w:t>
      </w:r>
    </w:p>
    <w:p w14:paraId="35B23CB4" w14:textId="77777777" w:rsidR="009A6A80" w:rsidRDefault="009A6A80" w:rsidP="00681B9C">
      <w:pPr>
        <w:widowControl/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</w:p>
    <w:p w14:paraId="11CF9963" w14:textId="3BAD8035" w:rsidR="00681B9C" w:rsidRPr="00067C1D" w:rsidRDefault="00167400" w:rsidP="00DE28F2">
      <w:pPr>
        <w:pStyle w:val="Paragrafoelenco"/>
        <w:widowControl/>
        <w:overflowPunct w:val="0"/>
        <w:spacing w:line="360" w:lineRule="auto"/>
        <w:ind w:left="0"/>
        <w:textAlignment w:val="baseline"/>
        <w:rPr>
          <w:rFonts w:ascii="Calibri" w:hAnsi="Calibri"/>
          <w:color w:val="000000"/>
          <w:kern w:val="0"/>
          <w:szCs w:val="20"/>
        </w:rPr>
      </w:pPr>
      <w:r w:rsidRPr="006E23A2">
        <w:rPr>
          <w:rFonts w:ascii="Calibri" w:hAnsi="Calibri"/>
          <w:kern w:val="0"/>
          <w:szCs w:val="20"/>
        </w:rPr>
        <w:t>Con riferimento</w:t>
      </w:r>
      <w:r>
        <w:rPr>
          <w:rFonts w:ascii="Calibri" w:hAnsi="Calibri"/>
          <w:b/>
          <w:kern w:val="0"/>
          <w:szCs w:val="20"/>
        </w:rPr>
        <w:t xml:space="preserve"> </w:t>
      </w:r>
      <w:r w:rsidR="009A6A80" w:rsidRPr="009A6A80">
        <w:rPr>
          <w:rFonts w:ascii="Calibri" w:hAnsi="Calibri"/>
          <w:b/>
          <w:kern w:val="0"/>
          <w:szCs w:val="20"/>
        </w:rPr>
        <w:t>al Sub criterio 1</w:t>
      </w:r>
      <w:r w:rsidR="00E91502">
        <w:rPr>
          <w:rFonts w:ascii="Calibri" w:hAnsi="Calibri"/>
          <w:b/>
          <w:kern w:val="0"/>
          <w:szCs w:val="20"/>
        </w:rPr>
        <w:t>0</w:t>
      </w:r>
      <w:r w:rsidR="009A6A80" w:rsidRPr="009A6A80">
        <w:rPr>
          <w:rFonts w:ascii="Calibri" w:hAnsi="Calibri"/>
          <w:b/>
          <w:kern w:val="0"/>
          <w:szCs w:val="20"/>
        </w:rPr>
        <w:t>.</w:t>
      </w:r>
      <w:r w:rsidR="009A6A80">
        <w:rPr>
          <w:rFonts w:ascii="Calibri" w:hAnsi="Calibri"/>
          <w:b/>
          <w:kern w:val="0"/>
          <w:szCs w:val="20"/>
        </w:rPr>
        <w:t>2</w:t>
      </w:r>
      <w:r w:rsidR="009A6A80" w:rsidRPr="009A6A80">
        <w:rPr>
          <w:rFonts w:ascii="Calibri" w:hAnsi="Calibri"/>
          <w:b/>
          <w:kern w:val="0"/>
          <w:szCs w:val="20"/>
        </w:rPr>
        <w:t>.</w:t>
      </w:r>
      <w:r w:rsidR="009A6A80">
        <w:rPr>
          <w:rFonts w:ascii="Calibri" w:hAnsi="Calibri"/>
          <w:b/>
          <w:kern w:val="0"/>
          <w:szCs w:val="20"/>
        </w:rPr>
        <w:t xml:space="preserve"> </w:t>
      </w:r>
      <w:r w:rsidR="00067C1D">
        <w:rPr>
          <w:rFonts w:ascii="Calibri" w:hAnsi="Calibri"/>
          <w:b/>
          <w:kern w:val="0"/>
          <w:szCs w:val="20"/>
        </w:rPr>
        <w:t xml:space="preserve">Piano </w:t>
      </w:r>
      <w:r w:rsidR="00067C1D" w:rsidRPr="00067C1D">
        <w:rPr>
          <w:rFonts w:ascii="Calibri" w:hAnsi="Calibri"/>
          <w:b/>
          <w:kern w:val="0"/>
          <w:szCs w:val="20"/>
        </w:rPr>
        <w:t>di Formazione del personale addetto al servizio</w:t>
      </w:r>
      <w:r w:rsidR="00681B9C" w:rsidRPr="00067C1D">
        <w:rPr>
          <w:rFonts w:ascii="Calibri" w:hAnsi="Calibri"/>
          <w:color w:val="000000"/>
          <w:kern w:val="0"/>
          <w:szCs w:val="20"/>
        </w:rPr>
        <w:t>.</w:t>
      </w:r>
      <w:r w:rsidR="00393BEF" w:rsidRPr="00067C1D">
        <w:rPr>
          <w:rFonts w:ascii="Calibri" w:hAnsi="Calibri"/>
          <w:color w:val="000000"/>
          <w:kern w:val="0"/>
          <w:szCs w:val="20"/>
        </w:rPr>
        <w:t xml:space="preserve"> </w:t>
      </w:r>
      <w:r w:rsidR="00067C1D" w:rsidRPr="00067C1D">
        <w:rPr>
          <w:rFonts w:ascii="Calibri" w:hAnsi="Calibri"/>
          <w:color w:val="000000"/>
          <w:kern w:val="0"/>
          <w:szCs w:val="20"/>
        </w:rPr>
        <w:t xml:space="preserve">Il concorrente </w:t>
      </w:r>
      <w:r>
        <w:rPr>
          <w:rFonts w:ascii="Calibri" w:hAnsi="Calibri"/>
          <w:color w:val="000000"/>
          <w:kern w:val="0"/>
          <w:szCs w:val="20"/>
        </w:rPr>
        <w:t xml:space="preserve">– tenuto conto di </w:t>
      </w:r>
      <w:r w:rsidRPr="00DE28F2">
        <w:rPr>
          <w:rFonts w:ascii="Calibri" w:hAnsi="Calibri"/>
          <w:kern w:val="0"/>
          <w:szCs w:val="20"/>
        </w:rPr>
        <w:t>quanto previsto dai CAM</w:t>
      </w:r>
      <w:r w:rsidRPr="00067C1D">
        <w:rPr>
          <w:rFonts w:ascii="Calibri" w:hAnsi="Calibri"/>
          <w:color w:val="000000"/>
          <w:kern w:val="0"/>
          <w:szCs w:val="20"/>
        </w:rPr>
        <w:t xml:space="preserve"> </w:t>
      </w:r>
      <w:r>
        <w:rPr>
          <w:rFonts w:ascii="Calibri" w:hAnsi="Calibri"/>
          <w:color w:val="000000"/>
          <w:kern w:val="0"/>
          <w:szCs w:val="20"/>
        </w:rPr>
        <w:t>[</w:t>
      </w:r>
      <w:r w:rsidRPr="00067C1D">
        <w:rPr>
          <w:rFonts w:ascii="Calibri" w:hAnsi="Calibri"/>
          <w:color w:val="000000"/>
          <w:kern w:val="0"/>
          <w:szCs w:val="20"/>
        </w:rPr>
        <w:t>Sub c letterale a) punto 8</w:t>
      </w:r>
      <w:r>
        <w:rPr>
          <w:rFonts w:ascii="Calibri" w:hAnsi="Calibri"/>
          <w:color w:val="000000"/>
          <w:kern w:val="0"/>
          <w:szCs w:val="20"/>
        </w:rPr>
        <w:t xml:space="preserve">] </w:t>
      </w:r>
      <w:r w:rsidR="00067C1D" w:rsidRPr="00067C1D">
        <w:rPr>
          <w:rFonts w:ascii="Calibri" w:hAnsi="Calibri"/>
          <w:color w:val="000000"/>
          <w:kern w:val="0"/>
          <w:szCs w:val="20"/>
        </w:rPr>
        <w:t>deve descrivere, nello Schema di risposta seguente</w:t>
      </w:r>
      <w:r w:rsidR="00067C1D" w:rsidRPr="006E23A2">
        <w:rPr>
          <w:rFonts w:ascii="Calibri" w:hAnsi="Calibri"/>
          <w:color w:val="000000"/>
          <w:kern w:val="0"/>
          <w:szCs w:val="20"/>
        </w:rPr>
        <w:t>,</w:t>
      </w:r>
      <w:r w:rsidR="00067C1D" w:rsidRPr="00412B8B">
        <w:rPr>
          <w:rFonts w:ascii="Calibri" w:hAnsi="Calibri"/>
          <w:b/>
          <w:color w:val="000000"/>
          <w:kern w:val="0"/>
          <w:szCs w:val="20"/>
        </w:rPr>
        <w:t xml:space="preserve"> il Piano di Formazione del personale addetto al servizio </w:t>
      </w:r>
      <w:r w:rsidR="00067C1D" w:rsidRPr="00067C1D">
        <w:rPr>
          <w:rFonts w:ascii="Calibri" w:hAnsi="Calibri"/>
          <w:color w:val="000000"/>
          <w:kern w:val="0"/>
          <w:szCs w:val="20"/>
        </w:rPr>
        <w:t xml:space="preserve">che intende offrire relativamente </w:t>
      </w:r>
      <w:r w:rsidR="00067C1D">
        <w:rPr>
          <w:rFonts w:ascii="Calibri" w:hAnsi="Calibri"/>
          <w:color w:val="000000"/>
          <w:kern w:val="0"/>
          <w:szCs w:val="20"/>
        </w:rPr>
        <w:t>a:</w:t>
      </w:r>
    </w:p>
    <w:p w14:paraId="643C3631" w14:textId="77777777" w:rsidR="00681B9C" w:rsidRPr="00681B9C" w:rsidRDefault="00681B9C" w:rsidP="00DE28F2">
      <w:pPr>
        <w:widowControl/>
        <w:overflowPunct w:val="0"/>
        <w:spacing w:line="360" w:lineRule="auto"/>
        <w:ind w:left="360"/>
        <w:textAlignment w:val="baseline"/>
        <w:rPr>
          <w:rFonts w:ascii="Calibri" w:hAnsi="Calibri"/>
          <w:color w:val="000000"/>
          <w:kern w:val="0"/>
          <w:szCs w:val="20"/>
        </w:rPr>
      </w:pPr>
      <w:r w:rsidRPr="00067C1D">
        <w:rPr>
          <w:rFonts w:ascii="Calibri" w:hAnsi="Calibri"/>
          <w:b/>
          <w:i/>
          <w:color w:val="000000"/>
          <w:kern w:val="0"/>
          <w:szCs w:val="20"/>
          <w:u w:val="single"/>
        </w:rPr>
        <w:t>- gli addetti alla sala mensa e alla cucina</w:t>
      </w:r>
      <w:r w:rsidRPr="00681B9C">
        <w:rPr>
          <w:rFonts w:ascii="Calibri" w:hAnsi="Calibri"/>
          <w:color w:val="000000"/>
          <w:kern w:val="0"/>
          <w:szCs w:val="20"/>
        </w:rPr>
        <w:t xml:space="preserve">: la </w:t>
      </w:r>
      <w:proofErr w:type="spellStart"/>
      <w:r w:rsidRPr="00681B9C">
        <w:rPr>
          <w:rFonts w:ascii="Calibri" w:hAnsi="Calibri"/>
          <w:color w:val="000000"/>
          <w:kern w:val="0"/>
          <w:szCs w:val="20"/>
        </w:rPr>
        <w:t>porzionatura</w:t>
      </w:r>
      <w:proofErr w:type="spellEnd"/>
      <w:r w:rsidRPr="00681B9C">
        <w:rPr>
          <w:rFonts w:ascii="Calibri" w:hAnsi="Calibri"/>
          <w:color w:val="000000"/>
          <w:kern w:val="0"/>
          <w:szCs w:val="20"/>
        </w:rPr>
        <w:t xml:space="preserve"> dei pasti, attraverso il giusto numero</w:t>
      </w:r>
      <w:r w:rsidR="00067C1D">
        <w:rPr>
          <w:rFonts w:ascii="Calibri" w:hAnsi="Calibri"/>
          <w:color w:val="000000"/>
          <w:kern w:val="0"/>
          <w:szCs w:val="20"/>
        </w:rPr>
        <w:t xml:space="preserve"> </w:t>
      </w:r>
      <w:r w:rsidRPr="00681B9C">
        <w:rPr>
          <w:rFonts w:ascii="Calibri" w:hAnsi="Calibri"/>
          <w:color w:val="000000"/>
          <w:kern w:val="0"/>
          <w:szCs w:val="20"/>
        </w:rPr>
        <w:t>di pezzi e attraverso l’uso di appropriati utensili quali mestoli, palette o schiumarole di diverse</w:t>
      </w:r>
      <w:r w:rsidR="00067C1D">
        <w:rPr>
          <w:rFonts w:ascii="Calibri" w:hAnsi="Calibri"/>
          <w:color w:val="000000"/>
          <w:kern w:val="0"/>
          <w:szCs w:val="20"/>
        </w:rPr>
        <w:t xml:space="preserve"> </w:t>
      </w:r>
      <w:r w:rsidRPr="00681B9C">
        <w:rPr>
          <w:rFonts w:ascii="Calibri" w:hAnsi="Calibri"/>
          <w:color w:val="000000"/>
          <w:kern w:val="0"/>
          <w:szCs w:val="20"/>
        </w:rPr>
        <w:t>misure appropriate alle porzioni da servire per garantire la porzione idonea con una sola</w:t>
      </w:r>
      <w:r w:rsidR="00067C1D">
        <w:rPr>
          <w:rFonts w:ascii="Calibri" w:hAnsi="Calibri"/>
          <w:color w:val="000000"/>
          <w:kern w:val="0"/>
          <w:szCs w:val="20"/>
        </w:rPr>
        <w:t xml:space="preserve"> </w:t>
      </w:r>
      <w:r w:rsidRPr="00681B9C">
        <w:rPr>
          <w:rFonts w:ascii="Calibri" w:hAnsi="Calibri"/>
          <w:color w:val="000000"/>
          <w:kern w:val="0"/>
          <w:szCs w:val="20"/>
        </w:rPr>
        <w:t>presa, ciò anche per prevenire gli sprechi alimentari;</w:t>
      </w:r>
    </w:p>
    <w:p w14:paraId="74F7DDB9" w14:textId="77777777" w:rsidR="00681B9C" w:rsidRDefault="00681B9C" w:rsidP="00DE28F2">
      <w:pPr>
        <w:widowControl/>
        <w:overflowPunct w:val="0"/>
        <w:spacing w:line="360" w:lineRule="auto"/>
        <w:ind w:left="360"/>
        <w:textAlignment w:val="baseline"/>
        <w:rPr>
          <w:rFonts w:ascii="Calibri" w:hAnsi="Calibri"/>
          <w:color w:val="000000"/>
          <w:kern w:val="0"/>
          <w:szCs w:val="20"/>
        </w:rPr>
      </w:pPr>
      <w:r w:rsidRPr="00067C1D">
        <w:rPr>
          <w:rFonts w:ascii="Calibri" w:hAnsi="Calibri"/>
          <w:b/>
          <w:i/>
          <w:color w:val="000000"/>
          <w:kern w:val="0"/>
          <w:szCs w:val="20"/>
          <w:u w:val="single"/>
        </w:rPr>
        <w:t>- gli addetti alla cucina:</w:t>
      </w:r>
      <w:r w:rsidRPr="00681B9C">
        <w:rPr>
          <w:rFonts w:ascii="Calibri" w:hAnsi="Calibri"/>
          <w:color w:val="000000"/>
          <w:kern w:val="0"/>
          <w:szCs w:val="20"/>
        </w:rPr>
        <w:t xml:space="preserve"> le tecniche di cottura per conservare i parametri originari di qualità</w:t>
      </w:r>
      <w:r w:rsidR="00067C1D">
        <w:rPr>
          <w:rFonts w:ascii="Calibri" w:hAnsi="Calibri"/>
          <w:color w:val="000000"/>
          <w:kern w:val="0"/>
          <w:szCs w:val="20"/>
        </w:rPr>
        <w:t xml:space="preserve"> </w:t>
      </w:r>
      <w:r w:rsidRPr="00681B9C">
        <w:rPr>
          <w:rFonts w:ascii="Calibri" w:hAnsi="Calibri"/>
          <w:color w:val="000000"/>
          <w:kern w:val="0"/>
          <w:szCs w:val="20"/>
        </w:rPr>
        <w:t>nutrizionale e per consentire risparmi idrici ed energetici, le procedure per la minimizzazione</w:t>
      </w:r>
      <w:r w:rsidR="00067C1D">
        <w:rPr>
          <w:rFonts w:ascii="Calibri" w:hAnsi="Calibri"/>
          <w:color w:val="000000"/>
          <w:kern w:val="0"/>
          <w:szCs w:val="20"/>
        </w:rPr>
        <w:t xml:space="preserve"> </w:t>
      </w:r>
      <w:r w:rsidRPr="00681B9C">
        <w:rPr>
          <w:rFonts w:ascii="Calibri" w:hAnsi="Calibri"/>
          <w:color w:val="000000"/>
          <w:kern w:val="0"/>
          <w:szCs w:val="20"/>
        </w:rPr>
        <w:t>dei consumi di acqua e di energia nella preparazione e nella conservazione dei pasti e per lo</w:t>
      </w:r>
      <w:r w:rsidR="00067C1D">
        <w:rPr>
          <w:rFonts w:ascii="Calibri" w:hAnsi="Calibri"/>
          <w:color w:val="000000"/>
          <w:kern w:val="0"/>
          <w:szCs w:val="20"/>
        </w:rPr>
        <w:t xml:space="preserve"> </w:t>
      </w:r>
      <w:r w:rsidRPr="00681B9C">
        <w:rPr>
          <w:rFonts w:ascii="Calibri" w:hAnsi="Calibri"/>
          <w:color w:val="000000"/>
          <w:kern w:val="0"/>
          <w:szCs w:val="20"/>
        </w:rPr>
        <w:t>scongelamento.</w:t>
      </w:r>
    </w:p>
    <w:p w14:paraId="6401FFEF" w14:textId="77777777" w:rsidR="009A6A80" w:rsidRPr="00002699" w:rsidRDefault="009A6A80" w:rsidP="00002699">
      <w:pPr>
        <w:widowControl/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002699">
        <w:rPr>
          <w:rFonts w:ascii="Calibri" w:hAnsi="Calibri"/>
          <w:color w:val="000000"/>
          <w:kern w:val="0"/>
          <w:szCs w:val="20"/>
        </w:rPr>
        <w:t>Inoltre</w:t>
      </w:r>
      <w:r w:rsidR="00412B8B" w:rsidRPr="00002699">
        <w:rPr>
          <w:rFonts w:ascii="Calibri" w:hAnsi="Calibri"/>
          <w:color w:val="000000"/>
          <w:kern w:val="0"/>
          <w:szCs w:val="20"/>
        </w:rPr>
        <w:t>,</w:t>
      </w:r>
      <w:r w:rsidRPr="00002699">
        <w:rPr>
          <w:rFonts w:ascii="Calibri" w:hAnsi="Calibri"/>
          <w:color w:val="000000"/>
          <w:kern w:val="0"/>
          <w:szCs w:val="20"/>
        </w:rPr>
        <w:t xml:space="preserve"> </w:t>
      </w:r>
      <w:r w:rsidR="00002699">
        <w:rPr>
          <w:rFonts w:ascii="Calibri" w:hAnsi="Calibri"/>
          <w:color w:val="000000"/>
          <w:kern w:val="0"/>
          <w:szCs w:val="20"/>
        </w:rPr>
        <w:t xml:space="preserve">il concorrente </w:t>
      </w:r>
      <w:r w:rsidRPr="00002699">
        <w:rPr>
          <w:rFonts w:ascii="Calibri" w:hAnsi="Calibri"/>
          <w:color w:val="000000"/>
          <w:kern w:val="0"/>
          <w:szCs w:val="20"/>
        </w:rPr>
        <w:t xml:space="preserve">dovrà descrivere gli </w:t>
      </w:r>
      <w:proofErr w:type="spellStart"/>
      <w:r w:rsidRPr="00002699">
        <w:rPr>
          <w:rFonts w:ascii="Calibri" w:hAnsi="Calibri"/>
          <w:color w:val="000000"/>
          <w:kern w:val="0"/>
          <w:szCs w:val="20"/>
        </w:rPr>
        <w:t>skills</w:t>
      </w:r>
      <w:proofErr w:type="spellEnd"/>
      <w:r w:rsidRPr="00002699">
        <w:rPr>
          <w:rFonts w:ascii="Calibri" w:hAnsi="Calibri"/>
          <w:color w:val="000000"/>
          <w:kern w:val="0"/>
          <w:szCs w:val="20"/>
        </w:rPr>
        <w:t xml:space="preserve"> professionali degli esperti coinvolti</w:t>
      </w:r>
      <w:r w:rsidR="00412B8B" w:rsidRPr="00002699">
        <w:rPr>
          <w:rFonts w:ascii="Calibri" w:hAnsi="Calibri"/>
          <w:color w:val="000000"/>
          <w:kern w:val="0"/>
          <w:szCs w:val="20"/>
        </w:rPr>
        <w:t>, la frequenza degli interventi formativi</w:t>
      </w:r>
      <w:r w:rsidRPr="00002699">
        <w:rPr>
          <w:rFonts w:ascii="Calibri" w:hAnsi="Calibri"/>
          <w:color w:val="000000"/>
          <w:kern w:val="0"/>
          <w:szCs w:val="20"/>
        </w:rPr>
        <w:t xml:space="preserve"> e il numero</w:t>
      </w:r>
      <w:r w:rsidR="00412B8B" w:rsidRPr="00002699">
        <w:rPr>
          <w:rFonts w:ascii="Calibri" w:hAnsi="Calibri"/>
          <w:color w:val="000000"/>
          <w:kern w:val="0"/>
          <w:szCs w:val="20"/>
        </w:rPr>
        <w:t xml:space="preserve"> </w:t>
      </w:r>
      <w:r w:rsidRPr="00002699">
        <w:rPr>
          <w:rFonts w:ascii="Calibri" w:hAnsi="Calibri"/>
          <w:color w:val="000000"/>
          <w:kern w:val="0"/>
          <w:szCs w:val="20"/>
        </w:rPr>
        <w:t>di ore dedicate alla suddetta formazione.</w:t>
      </w:r>
    </w:p>
    <w:p w14:paraId="3BC46C3C" w14:textId="77777777" w:rsidR="00412B8B" w:rsidRDefault="00412B8B" w:rsidP="008B28C7">
      <w:pPr>
        <w:widowControl/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</w:p>
    <w:p w14:paraId="79790FA9" w14:textId="77777777" w:rsidR="007A6498" w:rsidRDefault="00412B8B" w:rsidP="00002699">
      <w:pPr>
        <w:widowControl/>
        <w:overflowPunct w:val="0"/>
        <w:spacing w:line="360" w:lineRule="auto"/>
        <w:textAlignment w:val="baseline"/>
        <w:rPr>
          <w:rFonts w:ascii="Calibri" w:hAnsi="Calibri"/>
          <w:color w:val="000000"/>
          <w:kern w:val="0"/>
          <w:szCs w:val="20"/>
        </w:rPr>
      </w:pPr>
      <w:r w:rsidRPr="00C02D75">
        <w:rPr>
          <w:rFonts w:ascii="Calibri" w:hAnsi="Calibri"/>
          <w:color w:val="000000"/>
          <w:kern w:val="0"/>
          <w:szCs w:val="20"/>
          <w:u w:val="single"/>
        </w:rPr>
        <w:t>La commissione di gara valuterà l’adeguatezza complessiva, in termini di coerenza</w:t>
      </w:r>
      <w:r w:rsidR="004525C2">
        <w:rPr>
          <w:rFonts w:ascii="Calibri" w:hAnsi="Calibri"/>
          <w:color w:val="000000"/>
          <w:kern w:val="0"/>
          <w:szCs w:val="20"/>
          <w:u w:val="single"/>
        </w:rPr>
        <w:t>, esaustività</w:t>
      </w:r>
      <w:r w:rsidRPr="00C02D75">
        <w:rPr>
          <w:rFonts w:ascii="Calibri" w:hAnsi="Calibri"/>
          <w:color w:val="000000"/>
          <w:kern w:val="0"/>
          <w:szCs w:val="20"/>
          <w:u w:val="single"/>
        </w:rPr>
        <w:t xml:space="preserve"> ed efficacia, della proposta presentata</w:t>
      </w:r>
      <w:r w:rsidRPr="00412B8B">
        <w:rPr>
          <w:rFonts w:ascii="Calibri" w:hAnsi="Calibri"/>
          <w:color w:val="000000"/>
          <w:kern w:val="0"/>
          <w:szCs w:val="20"/>
        </w:rPr>
        <w:t>.</w:t>
      </w:r>
    </w:p>
    <w:p w14:paraId="345ACCBE" w14:textId="77777777" w:rsidR="00DC199B" w:rsidRPr="00DC199B" w:rsidRDefault="00DC199B" w:rsidP="00DC199B">
      <w:pPr>
        <w:autoSpaceDE/>
        <w:autoSpaceDN/>
        <w:adjustRightInd/>
        <w:spacing w:line="360" w:lineRule="auto"/>
        <w:outlineLvl w:val="0"/>
        <w:rPr>
          <w:rFonts w:ascii="Calibri" w:hAnsi="Calibri"/>
          <w:kern w:val="0"/>
          <w:szCs w:val="20"/>
        </w:rPr>
      </w:pPr>
    </w:p>
    <w:p w14:paraId="1A6D62BA" w14:textId="0A96DF84" w:rsidR="0022402F" w:rsidRDefault="00DC199B" w:rsidP="00022698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  <w:r w:rsidRPr="003F6CDC">
        <w:rPr>
          <w:rFonts w:ascii="Calibri" w:hAnsi="Calibri"/>
          <w:kern w:val="0"/>
          <w:szCs w:val="20"/>
        </w:rPr>
        <w:t xml:space="preserve">Il concorrente che non presenti le caratteristiche del Piano di Informazione agli utenti, di cui al </w:t>
      </w:r>
      <w:r w:rsidRPr="003F6CDC">
        <w:rPr>
          <w:rFonts w:ascii="Calibri" w:hAnsi="Calibri"/>
          <w:kern w:val="0"/>
          <w:szCs w:val="20"/>
          <w:u w:val="single"/>
        </w:rPr>
        <w:t xml:space="preserve">criterio </w:t>
      </w:r>
      <w:r w:rsidR="00E91502">
        <w:rPr>
          <w:rFonts w:ascii="Calibri" w:hAnsi="Calibri"/>
          <w:kern w:val="0"/>
          <w:szCs w:val="20"/>
          <w:u w:val="single"/>
        </w:rPr>
        <w:t>n.10</w:t>
      </w:r>
      <w:r w:rsidR="00DB76C8" w:rsidRPr="003F6CDC">
        <w:rPr>
          <w:rFonts w:ascii="Calibri" w:hAnsi="Calibri"/>
          <w:kern w:val="0"/>
          <w:szCs w:val="20"/>
          <w:u w:val="single"/>
        </w:rPr>
        <w:t xml:space="preserve"> del Disciplinare</w:t>
      </w:r>
      <w:bookmarkStart w:id="0" w:name="_GoBack"/>
      <w:bookmarkEnd w:id="0"/>
      <w:r w:rsidR="00DB76C8" w:rsidRPr="003F6CDC">
        <w:rPr>
          <w:rFonts w:ascii="Calibri" w:hAnsi="Calibri"/>
          <w:kern w:val="0"/>
          <w:szCs w:val="20"/>
          <w:u w:val="single"/>
        </w:rPr>
        <w:t xml:space="preserve"> di gara</w:t>
      </w:r>
      <w:r w:rsidRPr="003F6CDC">
        <w:rPr>
          <w:rFonts w:ascii="Calibri" w:hAnsi="Calibri"/>
          <w:kern w:val="0"/>
          <w:szCs w:val="20"/>
        </w:rPr>
        <w:t>, non conseguirà alcun punteggio tecnico in relazione a detto criterio.</w:t>
      </w:r>
      <w:r w:rsidR="00022698">
        <w:rPr>
          <w:rFonts w:ascii="Calibri" w:hAnsi="Calibri"/>
          <w:kern w:val="0"/>
          <w:szCs w:val="20"/>
        </w:rPr>
        <w:t xml:space="preserve"> </w:t>
      </w:r>
      <w:r w:rsidR="0022402F">
        <w:rPr>
          <w:rFonts w:ascii="Calibri" w:hAnsi="Calibri"/>
          <w:kern w:val="0"/>
          <w:szCs w:val="20"/>
        </w:rPr>
        <w:br w:type="page"/>
      </w:r>
    </w:p>
    <w:p w14:paraId="71713AE8" w14:textId="77777777" w:rsidR="0022402F" w:rsidRPr="00EA040F" w:rsidRDefault="0022402F" w:rsidP="00022698">
      <w:pPr>
        <w:widowControl/>
        <w:overflowPunct w:val="0"/>
        <w:spacing w:line="360" w:lineRule="auto"/>
        <w:textAlignment w:val="baseline"/>
        <w:rPr>
          <w:rFonts w:ascii="Calibri" w:hAnsi="Calibri"/>
          <w:color w:val="FF0000"/>
          <w:kern w:val="0"/>
          <w:szCs w:val="20"/>
        </w:rPr>
      </w:pPr>
    </w:p>
    <w:p w14:paraId="1FEDBF1C" w14:textId="77777777" w:rsidR="00DB76C8" w:rsidRPr="00DB76C8" w:rsidRDefault="00DB76C8" w:rsidP="00DB76C8">
      <w:pPr>
        <w:autoSpaceDE/>
        <w:autoSpaceDN/>
        <w:adjustRightInd/>
        <w:spacing w:line="240" w:lineRule="auto"/>
        <w:rPr>
          <w:rFonts w:ascii="Calibri" w:hAnsi="Calibri"/>
          <w:b/>
          <w:caps/>
          <w:kern w:val="32"/>
          <w:sz w:val="28"/>
          <w:szCs w:val="28"/>
        </w:rPr>
      </w:pPr>
      <w:r w:rsidRPr="00DB76C8">
        <w:rPr>
          <w:rFonts w:ascii="Calibri" w:hAnsi="Calibri"/>
          <w:b/>
          <w:caps/>
          <w:kern w:val="32"/>
          <w:sz w:val="28"/>
          <w:szCs w:val="28"/>
        </w:rPr>
        <w:t>GARA A PROCEDURA APERTA PER L’APPALTO DEL SERVIZIO DI RISTORAZIONE DA EROGARSI MEDIANTE MENSE AZIENDALI, PRESSO LE SEDI SOGEI S.p.A., DI VIA M. CARUCCI NN. 85 E 99 (ROMA)</w:t>
      </w:r>
      <w:r>
        <w:rPr>
          <w:rFonts w:ascii="Calibri" w:hAnsi="Calibri"/>
          <w:b/>
          <w:caps/>
          <w:kern w:val="32"/>
          <w:sz w:val="28"/>
          <w:szCs w:val="28"/>
        </w:rPr>
        <w:t xml:space="preserve"> – ID 2727</w:t>
      </w:r>
    </w:p>
    <w:p w14:paraId="7EC94D24" w14:textId="77777777" w:rsidR="007D4D6A" w:rsidRPr="00767C6C" w:rsidRDefault="007D4D6A" w:rsidP="009E0B29">
      <w:pPr>
        <w:widowControl/>
        <w:overflowPunct w:val="0"/>
        <w:spacing w:line="360" w:lineRule="auto"/>
        <w:textAlignment w:val="baseline"/>
        <w:rPr>
          <w:rFonts w:ascii="Calibri" w:hAnsi="Calibri"/>
          <w:b/>
          <w:kern w:val="0"/>
          <w:szCs w:val="20"/>
        </w:rPr>
      </w:pPr>
    </w:p>
    <w:p w14:paraId="0BA15238" w14:textId="77777777" w:rsidR="00FA4CB6" w:rsidRPr="00DB76C8" w:rsidRDefault="00284B5A" w:rsidP="00DB76C8">
      <w:pPr>
        <w:autoSpaceDE/>
        <w:autoSpaceDN/>
        <w:adjustRightInd/>
        <w:spacing w:line="240" w:lineRule="auto"/>
        <w:rPr>
          <w:rFonts w:ascii="Calibri" w:hAnsi="Calibri"/>
          <w:b/>
          <w:caps/>
          <w:kern w:val="32"/>
          <w:sz w:val="28"/>
          <w:szCs w:val="28"/>
        </w:rPr>
      </w:pPr>
      <w:r w:rsidRPr="00284B5A">
        <w:rPr>
          <w:rFonts w:ascii="Calibri" w:hAnsi="Calibri"/>
          <w:b/>
          <w:i/>
          <w:caps/>
          <w:kern w:val="32"/>
          <w:sz w:val="28"/>
          <w:szCs w:val="28"/>
        </w:rPr>
        <w:t>schema di risposta</w:t>
      </w:r>
      <w:r>
        <w:rPr>
          <w:rFonts w:ascii="Calibri" w:hAnsi="Calibri"/>
          <w:b/>
          <w:caps/>
          <w:kern w:val="32"/>
          <w:sz w:val="28"/>
          <w:szCs w:val="28"/>
        </w:rPr>
        <w:t xml:space="preserve"> “</w:t>
      </w:r>
      <w:r w:rsidR="00FA4CB6" w:rsidRPr="00DB76C8">
        <w:rPr>
          <w:rFonts w:ascii="Calibri" w:hAnsi="Calibri"/>
          <w:b/>
          <w:caps/>
          <w:kern w:val="32"/>
          <w:sz w:val="28"/>
          <w:szCs w:val="28"/>
        </w:rPr>
        <w:t>RELAZIONE TECNICA</w:t>
      </w:r>
      <w:r>
        <w:rPr>
          <w:rFonts w:ascii="Calibri" w:hAnsi="Calibri"/>
          <w:b/>
          <w:caps/>
          <w:kern w:val="32"/>
          <w:sz w:val="28"/>
          <w:szCs w:val="28"/>
        </w:rPr>
        <w:t>”</w:t>
      </w:r>
    </w:p>
    <w:p w14:paraId="46DBF6CD" w14:textId="77777777" w:rsidR="00DB76C8" w:rsidRDefault="00DB76C8" w:rsidP="00FA4CB6">
      <w:pPr>
        <w:pStyle w:val="Corpodeltesto3"/>
        <w:rPr>
          <w:rStyle w:val="BLOCKBOLD"/>
          <w:rFonts w:ascii="Calibri" w:hAnsi="Calibri"/>
        </w:rPr>
      </w:pPr>
    </w:p>
    <w:p w14:paraId="7F97E2BF" w14:textId="77777777" w:rsidR="00DB76C8" w:rsidRDefault="00DB76C8" w:rsidP="00FA4CB6">
      <w:pPr>
        <w:pStyle w:val="Corpodeltesto3"/>
        <w:rPr>
          <w:rStyle w:val="BLOCKBOLD"/>
          <w:rFonts w:ascii="Calibri" w:hAnsi="Calibri"/>
        </w:rPr>
      </w:pPr>
    </w:p>
    <w:p w14:paraId="00E2B626" w14:textId="77777777" w:rsidR="00DB76C8" w:rsidRPr="002E57ED" w:rsidRDefault="00DB76C8" w:rsidP="00E3280B">
      <w:pPr>
        <w:widowControl/>
        <w:overflowPunct w:val="0"/>
        <w:spacing w:line="360" w:lineRule="exact"/>
        <w:textAlignment w:val="baseline"/>
        <w:rPr>
          <w:rFonts w:ascii="Calibri" w:hAnsi="Calibri"/>
          <w:b/>
          <w:kern w:val="0"/>
          <w:sz w:val="22"/>
          <w:szCs w:val="22"/>
        </w:rPr>
      </w:pPr>
      <w:r w:rsidRPr="002E57ED">
        <w:rPr>
          <w:rStyle w:val="BLOCKBOLD"/>
          <w:rFonts w:ascii="Calibri" w:hAnsi="Calibri"/>
          <w:sz w:val="22"/>
          <w:szCs w:val="22"/>
        </w:rPr>
        <w:t>1. Proposta organizzativa per l’esecuzione del servizio per singola mensa (</w:t>
      </w:r>
      <w:r w:rsidR="00E91502">
        <w:rPr>
          <w:rStyle w:val="BLOCKBOLD"/>
          <w:rFonts w:ascii="Calibri" w:hAnsi="Calibri"/>
          <w:i/>
          <w:sz w:val="22"/>
          <w:szCs w:val="22"/>
        </w:rPr>
        <w:t>Criterio n.8</w:t>
      </w:r>
      <w:r w:rsidRPr="002E57ED">
        <w:rPr>
          <w:rStyle w:val="BLOCKBOLD"/>
          <w:rFonts w:ascii="Calibri" w:hAnsi="Calibri"/>
          <w:i/>
          <w:sz w:val="22"/>
          <w:szCs w:val="22"/>
        </w:rPr>
        <w:t xml:space="preserve"> del Disciplinare di gara</w:t>
      </w:r>
      <w:r w:rsidRPr="002E57ED">
        <w:rPr>
          <w:rStyle w:val="BLOCKBOLD"/>
          <w:rFonts w:ascii="Calibri" w:hAnsi="Calibri"/>
          <w:sz w:val="22"/>
          <w:szCs w:val="22"/>
        </w:rPr>
        <w:t>)</w:t>
      </w:r>
      <w:r w:rsidRPr="002E57ED">
        <w:rPr>
          <w:rFonts w:ascii="Calibri" w:hAnsi="Calibri"/>
          <w:b/>
          <w:kern w:val="0"/>
          <w:sz w:val="22"/>
          <w:szCs w:val="22"/>
        </w:rPr>
        <w:t xml:space="preserve"> </w:t>
      </w:r>
    </w:p>
    <w:p w14:paraId="14726D8E" w14:textId="77777777" w:rsidR="00DB76C8" w:rsidRPr="00DB76C8" w:rsidRDefault="00DB76C8" w:rsidP="00DB76C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04E19856" w14:textId="77777777" w:rsidR="00DB76C8" w:rsidRPr="00DB76C8" w:rsidRDefault="00DB76C8" w:rsidP="00DB76C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5D9DDF9D" w14:textId="77777777" w:rsidR="00DB76C8" w:rsidRPr="00DB76C8" w:rsidRDefault="00DB76C8" w:rsidP="00DB76C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0C986D5B" w14:textId="77777777" w:rsidR="00DB76C8" w:rsidRPr="00DB76C8" w:rsidRDefault="00DB76C8" w:rsidP="00DB76C8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4EA7F9A6" w14:textId="77777777" w:rsidR="00DB76C8" w:rsidRPr="002E57ED" w:rsidRDefault="00DB76C8" w:rsidP="00E3280B">
      <w:pPr>
        <w:widowControl/>
        <w:overflowPunct w:val="0"/>
        <w:spacing w:line="360" w:lineRule="exact"/>
        <w:textAlignment w:val="baseline"/>
        <w:rPr>
          <w:rFonts w:ascii="Calibri" w:hAnsi="Calibri"/>
          <w:b/>
          <w:kern w:val="0"/>
          <w:sz w:val="22"/>
          <w:szCs w:val="22"/>
        </w:rPr>
      </w:pPr>
      <w:r w:rsidRPr="002E57ED">
        <w:rPr>
          <w:rStyle w:val="BLOCKBOLD"/>
          <w:rFonts w:ascii="Calibri" w:hAnsi="Calibri"/>
          <w:sz w:val="22"/>
          <w:szCs w:val="22"/>
        </w:rPr>
        <w:t xml:space="preserve">2. </w:t>
      </w:r>
      <w:r w:rsidRPr="002E57ED">
        <w:rPr>
          <w:rFonts w:ascii="Calibri" w:hAnsi="Calibri"/>
          <w:b/>
          <w:kern w:val="0"/>
          <w:sz w:val="22"/>
          <w:szCs w:val="22"/>
        </w:rPr>
        <w:t>SISTEMA (SW) PER LA COMPOSIZIONE DEI PASTI E COMBINAZIONE DELLE PORTATE; PRENOTAZIONE DEI LUNCH BOX; SPAZIO PER LE SEGNALAZIONI/COMUNICAZIONI DI SOGEI (</w:t>
      </w:r>
      <w:r w:rsidRPr="002E57ED">
        <w:rPr>
          <w:rFonts w:ascii="Calibri" w:hAnsi="Calibri"/>
          <w:b/>
          <w:i/>
          <w:kern w:val="0"/>
          <w:sz w:val="22"/>
          <w:szCs w:val="22"/>
        </w:rPr>
        <w:t>CRITERIO N.</w:t>
      </w:r>
      <w:r w:rsidR="00E91502">
        <w:rPr>
          <w:rFonts w:ascii="Calibri" w:hAnsi="Calibri"/>
          <w:b/>
          <w:i/>
          <w:kern w:val="0"/>
          <w:sz w:val="22"/>
          <w:szCs w:val="22"/>
        </w:rPr>
        <w:t>9</w:t>
      </w:r>
      <w:r w:rsidRPr="002E57ED">
        <w:rPr>
          <w:rFonts w:ascii="Calibri" w:hAnsi="Calibri"/>
          <w:b/>
          <w:i/>
          <w:kern w:val="0"/>
          <w:sz w:val="22"/>
          <w:szCs w:val="22"/>
        </w:rPr>
        <w:t xml:space="preserve"> DEL DISCIPLINARE DI GARA</w:t>
      </w:r>
      <w:r w:rsidRPr="002E57ED">
        <w:rPr>
          <w:rFonts w:ascii="Calibri" w:hAnsi="Calibri"/>
          <w:b/>
          <w:kern w:val="0"/>
          <w:sz w:val="22"/>
          <w:szCs w:val="22"/>
        </w:rPr>
        <w:t>)</w:t>
      </w:r>
    </w:p>
    <w:p w14:paraId="1D213AFC" w14:textId="77777777" w:rsidR="00DB76C8" w:rsidRDefault="00DB76C8" w:rsidP="00DB76C8">
      <w:pPr>
        <w:widowControl/>
        <w:overflowPunct w:val="0"/>
        <w:spacing w:line="360" w:lineRule="auto"/>
        <w:textAlignment w:val="baseline"/>
        <w:rPr>
          <w:rFonts w:ascii="Calibri" w:hAnsi="Calibri"/>
          <w:b/>
          <w:kern w:val="0"/>
          <w:szCs w:val="20"/>
        </w:rPr>
      </w:pPr>
    </w:p>
    <w:p w14:paraId="1EE09BAF" w14:textId="77777777" w:rsidR="00DB76C8" w:rsidRPr="00DB76C8" w:rsidRDefault="00DB76C8" w:rsidP="00DB76C8">
      <w:pPr>
        <w:widowControl/>
        <w:overflowPunct w:val="0"/>
        <w:spacing w:line="360" w:lineRule="auto"/>
        <w:textAlignment w:val="baseline"/>
        <w:rPr>
          <w:rFonts w:ascii="Calibri" w:hAnsi="Calibri"/>
          <w:b/>
          <w:kern w:val="0"/>
          <w:szCs w:val="20"/>
          <w:u w:val="single"/>
        </w:rPr>
      </w:pPr>
      <w:r>
        <w:rPr>
          <w:rFonts w:ascii="Calibri" w:hAnsi="Calibri"/>
          <w:b/>
          <w:color w:val="000000"/>
          <w:kern w:val="0"/>
          <w:szCs w:val="20"/>
        </w:rPr>
        <w:t>2.1 S</w:t>
      </w:r>
      <w:r w:rsidRPr="006E3E5B">
        <w:rPr>
          <w:rFonts w:ascii="Calibri" w:hAnsi="Calibri"/>
          <w:b/>
          <w:color w:val="000000"/>
          <w:kern w:val="0"/>
          <w:szCs w:val="20"/>
        </w:rPr>
        <w:t>ub</w:t>
      </w:r>
      <w:r>
        <w:rPr>
          <w:rFonts w:ascii="Calibri" w:hAnsi="Calibri"/>
          <w:b/>
          <w:color w:val="000000"/>
          <w:kern w:val="0"/>
          <w:szCs w:val="20"/>
        </w:rPr>
        <w:t>-</w:t>
      </w:r>
      <w:r w:rsidRPr="006E3E5B">
        <w:rPr>
          <w:rFonts w:ascii="Calibri" w:hAnsi="Calibri"/>
          <w:b/>
          <w:color w:val="000000"/>
          <w:kern w:val="0"/>
          <w:szCs w:val="20"/>
        </w:rPr>
        <w:t xml:space="preserve">criterio </w:t>
      </w:r>
      <w:r w:rsidR="00E91502">
        <w:rPr>
          <w:rFonts w:ascii="Calibri" w:hAnsi="Calibri"/>
          <w:b/>
          <w:color w:val="000000"/>
          <w:kern w:val="0"/>
          <w:szCs w:val="20"/>
        </w:rPr>
        <w:t>9</w:t>
      </w:r>
      <w:r>
        <w:rPr>
          <w:rFonts w:ascii="Calibri" w:hAnsi="Calibri"/>
          <w:b/>
          <w:color w:val="000000"/>
          <w:kern w:val="0"/>
          <w:szCs w:val="20"/>
        </w:rPr>
        <w:t xml:space="preserve">.1 </w:t>
      </w:r>
      <w:r w:rsidRPr="006E3E5B">
        <w:rPr>
          <w:rFonts w:ascii="Calibri" w:hAnsi="Calibri"/>
          <w:b/>
          <w:color w:val="000000"/>
          <w:kern w:val="0"/>
          <w:szCs w:val="20"/>
        </w:rPr>
        <w:t>“Schema di funzionamento”</w:t>
      </w:r>
      <w:r w:rsidRPr="00DB76C8">
        <w:rPr>
          <w:rFonts w:ascii="Calibri" w:hAnsi="Calibri"/>
          <w:b/>
          <w:kern w:val="0"/>
          <w:szCs w:val="20"/>
          <w:u w:val="single"/>
        </w:rPr>
        <w:t xml:space="preserve"> </w:t>
      </w:r>
    </w:p>
    <w:p w14:paraId="29C13CA7" w14:textId="77777777" w:rsidR="00DB76C8" w:rsidRPr="00DB76C8" w:rsidRDefault="00DB76C8" w:rsidP="00DB76C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75408F5B" w14:textId="77777777" w:rsidR="00DB76C8" w:rsidRPr="00DB76C8" w:rsidRDefault="00DB76C8" w:rsidP="00DB76C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48C89B35" w14:textId="77777777" w:rsidR="00DB76C8" w:rsidRPr="00DB76C8" w:rsidRDefault="00DB76C8" w:rsidP="00DB76C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52F7118D" w14:textId="77777777" w:rsidR="00DB76C8" w:rsidRPr="00DB76C8" w:rsidRDefault="00DB76C8" w:rsidP="00DB76C8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6B692B22" w14:textId="77777777" w:rsidR="002E57ED" w:rsidRPr="00DB76C8" w:rsidRDefault="00DB76C8" w:rsidP="002E57ED">
      <w:pPr>
        <w:widowControl/>
        <w:overflowPunct w:val="0"/>
        <w:spacing w:line="360" w:lineRule="auto"/>
        <w:textAlignment w:val="baseline"/>
        <w:rPr>
          <w:rFonts w:ascii="Calibri" w:hAnsi="Calibri"/>
          <w:b/>
          <w:kern w:val="0"/>
          <w:szCs w:val="20"/>
          <w:u w:val="single"/>
        </w:rPr>
      </w:pPr>
      <w:r>
        <w:rPr>
          <w:rFonts w:ascii="Calibri" w:hAnsi="Calibri"/>
          <w:b/>
          <w:kern w:val="0"/>
          <w:szCs w:val="20"/>
        </w:rPr>
        <w:t xml:space="preserve">2.2 Sub-criterio </w:t>
      </w:r>
      <w:r w:rsidR="00E91502">
        <w:rPr>
          <w:rFonts w:ascii="Calibri" w:hAnsi="Calibri"/>
          <w:b/>
          <w:kern w:val="0"/>
          <w:szCs w:val="20"/>
        </w:rPr>
        <w:t>9</w:t>
      </w:r>
      <w:r w:rsidRPr="00DB76C8">
        <w:rPr>
          <w:rFonts w:ascii="Calibri" w:hAnsi="Calibri"/>
          <w:b/>
          <w:kern w:val="0"/>
          <w:szCs w:val="20"/>
        </w:rPr>
        <w:t xml:space="preserve">.2 </w:t>
      </w:r>
      <w:r>
        <w:rPr>
          <w:rFonts w:ascii="Calibri" w:hAnsi="Calibri"/>
          <w:b/>
          <w:kern w:val="0"/>
          <w:szCs w:val="20"/>
        </w:rPr>
        <w:t>“</w:t>
      </w:r>
      <w:r w:rsidRPr="00DB76C8">
        <w:rPr>
          <w:rFonts w:ascii="Calibri" w:hAnsi="Calibri"/>
          <w:b/>
          <w:kern w:val="0"/>
          <w:szCs w:val="20"/>
        </w:rPr>
        <w:t>Descrizione delle fasi del sistema</w:t>
      </w:r>
      <w:r>
        <w:rPr>
          <w:rFonts w:ascii="Calibri" w:hAnsi="Calibri"/>
          <w:b/>
          <w:kern w:val="0"/>
          <w:szCs w:val="20"/>
        </w:rPr>
        <w:t>”</w:t>
      </w:r>
      <w:r w:rsidR="002E57ED" w:rsidRPr="002E57ED">
        <w:rPr>
          <w:rFonts w:ascii="Calibri" w:hAnsi="Calibri"/>
          <w:b/>
          <w:kern w:val="0"/>
          <w:szCs w:val="20"/>
          <w:u w:val="single"/>
        </w:rPr>
        <w:t xml:space="preserve"> </w:t>
      </w:r>
    </w:p>
    <w:p w14:paraId="3CA89A2F" w14:textId="77777777" w:rsidR="002E57ED" w:rsidRPr="00DB76C8" w:rsidRDefault="002E57ED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2B2FC708" w14:textId="77777777" w:rsidR="002E57ED" w:rsidRDefault="002E57ED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62F33C18" w14:textId="77777777" w:rsidR="002E57ED" w:rsidRPr="00DB76C8" w:rsidRDefault="002E57ED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28555BC8" w14:textId="77777777" w:rsidR="002E57ED" w:rsidRDefault="002E57ED" w:rsidP="002E57ED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6DAED32E" w14:textId="77777777" w:rsidR="002E57ED" w:rsidRPr="00DB76C8" w:rsidRDefault="002E57ED" w:rsidP="002E57ED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  <w:r>
        <w:rPr>
          <w:rFonts w:ascii="Calibri" w:hAnsi="Calibri"/>
          <w:b/>
          <w:kern w:val="0"/>
          <w:szCs w:val="20"/>
        </w:rPr>
        <w:t xml:space="preserve">2.3 Sub-criterio </w:t>
      </w:r>
      <w:r w:rsidR="00E91502">
        <w:rPr>
          <w:rFonts w:ascii="Calibri" w:hAnsi="Calibri"/>
          <w:b/>
          <w:color w:val="000000"/>
          <w:kern w:val="0"/>
          <w:szCs w:val="20"/>
        </w:rPr>
        <w:t>9</w:t>
      </w:r>
      <w:r w:rsidRPr="006E3E5B">
        <w:rPr>
          <w:rFonts w:ascii="Calibri" w:hAnsi="Calibri"/>
          <w:b/>
          <w:color w:val="000000"/>
          <w:kern w:val="0"/>
          <w:szCs w:val="20"/>
        </w:rPr>
        <w:t xml:space="preserve">.3. </w:t>
      </w:r>
      <w:r>
        <w:rPr>
          <w:rFonts w:ascii="Calibri" w:hAnsi="Calibri"/>
          <w:b/>
          <w:color w:val="000000"/>
          <w:kern w:val="0"/>
          <w:szCs w:val="20"/>
        </w:rPr>
        <w:t>“</w:t>
      </w:r>
      <w:r w:rsidRPr="006E3E5B">
        <w:rPr>
          <w:rFonts w:ascii="Calibri" w:hAnsi="Calibri"/>
          <w:b/>
          <w:color w:val="000000"/>
          <w:kern w:val="0"/>
          <w:szCs w:val="20"/>
        </w:rPr>
        <w:t>Valutazione del sistema di monitoraggio</w:t>
      </w:r>
      <w:r>
        <w:rPr>
          <w:rFonts w:ascii="Calibri" w:hAnsi="Calibri"/>
          <w:b/>
          <w:color w:val="000000"/>
          <w:kern w:val="0"/>
          <w:szCs w:val="20"/>
        </w:rPr>
        <w:t>”</w:t>
      </w:r>
    </w:p>
    <w:p w14:paraId="66E88F82" w14:textId="77777777" w:rsidR="002E57ED" w:rsidRPr="00DB76C8" w:rsidRDefault="002E57ED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02D65B8D" w14:textId="77777777" w:rsidR="002E57ED" w:rsidRDefault="002E57ED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7482E438" w14:textId="77777777" w:rsidR="002E57ED" w:rsidRPr="00DB76C8" w:rsidRDefault="002E57ED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5C7A3ACB" w14:textId="77777777" w:rsidR="002E57ED" w:rsidRDefault="002E57ED" w:rsidP="002E57ED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582E77A7" w14:textId="77777777" w:rsidR="00284B5A" w:rsidRPr="00DB76C8" w:rsidRDefault="00284B5A" w:rsidP="002E57ED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09B12FD1" w14:textId="77777777" w:rsidR="00FA4CB6" w:rsidRPr="00DB76C8" w:rsidRDefault="002E57ED" w:rsidP="00DB76C8">
      <w:pPr>
        <w:widowControl/>
        <w:overflowPunct w:val="0"/>
        <w:spacing w:line="360" w:lineRule="auto"/>
        <w:textAlignment w:val="baseline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  <w:sz w:val="22"/>
          <w:szCs w:val="22"/>
        </w:rPr>
        <w:t>3</w:t>
      </w:r>
      <w:r w:rsidRPr="002E57ED">
        <w:rPr>
          <w:rStyle w:val="BLOCKBOLD"/>
          <w:rFonts w:ascii="Calibri" w:hAnsi="Calibri"/>
          <w:sz w:val="22"/>
          <w:szCs w:val="22"/>
        </w:rPr>
        <w:t xml:space="preserve">. </w:t>
      </w:r>
      <w:r w:rsidR="000D25E7" w:rsidRPr="000D25E7">
        <w:rPr>
          <w:rFonts w:ascii="Calibri" w:hAnsi="Calibri"/>
          <w:b/>
          <w:i/>
          <w:kern w:val="0"/>
          <w:sz w:val="22"/>
          <w:szCs w:val="22"/>
        </w:rPr>
        <w:t xml:space="preserve">INFORMAZIONE AGLI UTENTI E FORMAZIONE DEL PERSONALE ADDETTO AL SERVIZIO </w:t>
      </w:r>
      <w:r w:rsidRPr="000D25E7">
        <w:rPr>
          <w:rFonts w:ascii="Calibri" w:hAnsi="Calibri"/>
          <w:b/>
          <w:i/>
          <w:kern w:val="0"/>
          <w:sz w:val="22"/>
          <w:szCs w:val="22"/>
        </w:rPr>
        <w:t>(</w:t>
      </w:r>
      <w:r w:rsidR="00E91502">
        <w:rPr>
          <w:rFonts w:ascii="Calibri" w:hAnsi="Calibri"/>
          <w:b/>
          <w:i/>
          <w:kern w:val="0"/>
          <w:sz w:val="22"/>
          <w:szCs w:val="22"/>
        </w:rPr>
        <w:t>CRITERIO N.10</w:t>
      </w:r>
      <w:r w:rsidRPr="002E57ED">
        <w:rPr>
          <w:rFonts w:ascii="Calibri" w:hAnsi="Calibri"/>
          <w:b/>
          <w:i/>
          <w:kern w:val="0"/>
          <w:sz w:val="22"/>
          <w:szCs w:val="22"/>
        </w:rPr>
        <w:t xml:space="preserve"> DEL DISCIPLINARE DI GARA</w:t>
      </w:r>
      <w:r w:rsidRPr="002E57ED">
        <w:rPr>
          <w:rFonts w:ascii="Calibri" w:hAnsi="Calibri"/>
          <w:b/>
          <w:kern w:val="0"/>
          <w:sz w:val="22"/>
          <w:szCs w:val="22"/>
        </w:rPr>
        <w:t>)</w:t>
      </w:r>
    </w:p>
    <w:p w14:paraId="6D8418D9" w14:textId="77777777" w:rsidR="002E57ED" w:rsidRPr="00E3280B" w:rsidRDefault="002E57ED" w:rsidP="002E57ED">
      <w:pPr>
        <w:widowControl/>
        <w:overflowPunct w:val="0"/>
        <w:spacing w:line="360" w:lineRule="auto"/>
        <w:textAlignment w:val="baseline"/>
        <w:rPr>
          <w:rFonts w:ascii="Calibri" w:hAnsi="Calibri"/>
          <w:b/>
          <w:kern w:val="0"/>
          <w:sz w:val="8"/>
          <w:szCs w:val="8"/>
        </w:rPr>
      </w:pPr>
    </w:p>
    <w:p w14:paraId="7FBA384F" w14:textId="77777777" w:rsidR="002E57ED" w:rsidRPr="00DB76C8" w:rsidRDefault="002E57ED" w:rsidP="002E57ED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  <w:r>
        <w:rPr>
          <w:rFonts w:ascii="Calibri" w:hAnsi="Calibri"/>
          <w:b/>
          <w:color w:val="000000"/>
          <w:kern w:val="0"/>
          <w:szCs w:val="20"/>
        </w:rPr>
        <w:t>3.1 S</w:t>
      </w:r>
      <w:r w:rsidRPr="006E3E5B">
        <w:rPr>
          <w:rFonts w:ascii="Calibri" w:hAnsi="Calibri"/>
          <w:b/>
          <w:color w:val="000000"/>
          <w:kern w:val="0"/>
          <w:szCs w:val="20"/>
        </w:rPr>
        <w:t>ub</w:t>
      </w:r>
      <w:r>
        <w:rPr>
          <w:rFonts w:ascii="Calibri" w:hAnsi="Calibri"/>
          <w:b/>
          <w:color w:val="000000"/>
          <w:kern w:val="0"/>
          <w:szCs w:val="20"/>
        </w:rPr>
        <w:t>-</w:t>
      </w:r>
      <w:r w:rsidRPr="00DC199B">
        <w:rPr>
          <w:rFonts w:ascii="Calibri" w:hAnsi="Calibri"/>
          <w:b/>
          <w:color w:val="000000"/>
          <w:kern w:val="0"/>
          <w:szCs w:val="20"/>
        </w:rPr>
        <w:t>criterio 1</w:t>
      </w:r>
      <w:r w:rsidR="00E91502">
        <w:rPr>
          <w:rFonts w:ascii="Calibri" w:hAnsi="Calibri"/>
          <w:b/>
          <w:color w:val="000000"/>
          <w:kern w:val="0"/>
          <w:szCs w:val="20"/>
        </w:rPr>
        <w:t>0</w:t>
      </w:r>
      <w:r w:rsidRPr="00DC199B">
        <w:rPr>
          <w:rFonts w:ascii="Calibri" w:hAnsi="Calibri"/>
          <w:b/>
          <w:color w:val="000000"/>
          <w:kern w:val="0"/>
          <w:szCs w:val="20"/>
        </w:rPr>
        <w:t xml:space="preserve">.1 </w:t>
      </w:r>
      <w:r>
        <w:rPr>
          <w:rFonts w:ascii="Calibri" w:hAnsi="Calibri"/>
          <w:b/>
          <w:color w:val="000000"/>
          <w:kern w:val="0"/>
          <w:szCs w:val="20"/>
        </w:rPr>
        <w:t>“</w:t>
      </w:r>
      <w:r w:rsidRPr="00DC199B">
        <w:rPr>
          <w:rFonts w:ascii="Calibri" w:hAnsi="Calibri"/>
          <w:b/>
          <w:color w:val="000000"/>
          <w:kern w:val="0"/>
          <w:szCs w:val="20"/>
        </w:rPr>
        <w:t>Piano di Informazione agli Utenti</w:t>
      </w:r>
      <w:r>
        <w:rPr>
          <w:rFonts w:ascii="Calibri" w:hAnsi="Calibri"/>
          <w:b/>
          <w:color w:val="000000"/>
          <w:kern w:val="0"/>
          <w:szCs w:val="20"/>
        </w:rPr>
        <w:t>”</w:t>
      </w:r>
    </w:p>
    <w:p w14:paraId="260F3C17" w14:textId="77777777" w:rsidR="002E57ED" w:rsidRDefault="002E57ED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31810EE8" w14:textId="77777777" w:rsidR="000D25E7" w:rsidRDefault="000D25E7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3F2597DF" w14:textId="77777777" w:rsidR="000D25E7" w:rsidRDefault="000D25E7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20402BB1" w14:textId="77777777" w:rsidR="000D25E7" w:rsidRDefault="000D25E7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58D8EB6F" w14:textId="77777777" w:rsidR="000D25E7" w:rsidRDefault="000D25E7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14CCDBC4" w14:textId="77777777" w:rsidR="000D25E7" w:rsidRDefault="000D25E7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1217AAE6" w14:textId="77777777" w:rsidR="002E57ED" w:rsidRPr="00DB76C8" w:rsidRDefault="002E57ED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3103F1FA" w14:textId="77777777" w:rsidR="002E57ED" w:rsidRPr="00DB76C8" w:rsidRDefault="002E57ED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7F66D50A" w14:textId="77777777" w:rsidR="002E57ED" w:rsidRDefault="002E57ED" w:rsidP="002E57ED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2707DCF1" w14:textId="77777777" w:rsidR="000D25E7" w:rsidRDefault="000D25E7" w:rsidP="002E57ED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73B3CA36" w14:textId="77777777" w:rsidR="002E57ED" w:rsidRPr="00DB76C8" w:rsidRDefault="002E57ED" w:rsidP="002E57ED">
      <w:pPr>
        <w:widowControl/>
        <w:overflowPunct w:val="0"/>
        <w:spacing w:line="360" w:lineRule="auto"/>
        <w:textAlignment w:val="baseline"/>
        <w:rPr>
          <w:rFonts w:ascii="Calibri" w:hAnsi="Calibri"/>
          <w:b/>
          <w:kern w:val="0"/>
          <w:szCs w:val="20"/>
          <w:u w:val="single"/>
        </w:rPr>
      </w:pPr>
      <w:r>
        <w:rPr>
          <w:rFonts w:ascii="Calibri" w:hAnsi="Calibri"/>
          <w:b/>
          <w:kern w:val="0"/>
          <w:szCs w:val="20"/>
        </w:rPr>
        <w:t xml:space="preserve">3.2 Sub-criterio </w:t>
      </w:r>
      <w:r w:rsidRPr="00DC199B">
        <w:rPr>
          <w:rFonts w:ascii="Calibri" w:hAnsi="Calibri"/>
          <w:b/>
          <w:color w:val="000000"/>
          <w:kern w:val="0"/>
          <w:szCs w:val="20"/>
        </w:rPr>
        <w:t>1</w:t>
      </w:r>
      <w:r w:rsidR="00E91502">
        <w:rPr>
          <w:rFonts w:ascii="Calibri" w:hAnsi="Calibri"/>
          <w:b/>
          <w:color w:val="000000"/>
          <w:kern w:val="0"/>
          <w:szCs w:val="20"/>
        </w:rPr>
        <w:t>0</w:t>
      </w:r>
      <w:r w:rsidRPr="00DC199B">
        <w:rPr>
          <w:rFonts w:ascii="Calibri" w:hAnsi="Calibri"/>
          <w:b/>
          <w:color w:val="000000"/>
          <w:kern w:val="0"/>
          <w:szCs w:val="20"/>
        </w:rPr>
        <w:t>.</w:t>
      </w:r>
      <w:r>
        <w:rPr>
          <w:rFonts w:ascii="Calibri" w:hAnsi="Calibri"/>
          <w:b/>
          <w:color w:val="000000"/>
          <w:kern w:val="0"/>
          <w:szCs w:val="20"/>
        </w:rPr>
        <w:t>2</w:t>
      </w:r>
      <w:r w:rsidRPr="00DC199B">
        <w:rPr>
          <w:rFonts w:ascii="Calibri" w:hAnsi="Calibri"/>
          <w:b/>
          <w:color w:val="000000"/>
          <w:kern w:val="0"/>
          <w:szCs w:val="20"/>
        </w:rPr>
        <w:t xml:space="preserve"> </w:t>
      </w:r>
      <w:r>
        <w:rPr>
          <w:rFonts w:ascii="Calibri" w:hAnsi="Calibri"/>
          <w:b/>
          <w:color w:val="000000"/>
          <w:kern w:val="0"/>
          <w:szCs w:val="20"/>
        </w:rPr>
        <w:t>“</w:t>
      </w:r>
      <w:r w:rsidR="000D25E7" w:rsidRPr="000D25E7">
        <w:rPr>
          <w:rFonts w:ascii="Calibri" w:hAnsi="Calibri"/>
          <w:b/>
          <w:color w:val="000000"/>
          <w:kern w:val="0"/>
          <w:szCs w:val="20"/>
        </w:rPr>
        <w:t>Piano di Formazione del personale addetto al servizio</w:t>
      </w:r>
      <w:r>
        <w:rPr>
          <w:rFonts w:ascii="Calibri" w:hAnsi="Calibri"/>
          <w:b/>
          <w:color w:val="000000"/>
          <w:kern w:val="0"/>
          <w:szCs w:val="20"/>
        </w:rPr>
        <w:t>”</w:t>
      </w:r>
    </w:p>
    <w:p w14:paraId="53617074" w14:textId="77777777" w:rsidR="002E57ED" w:rsidRPr="00DB76C8" w:rsidRDefault="002E57ED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5C23EF46" w14:textId="77777777" w:rsidR="002E57ED" w:rsidRDefault="002E57ED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699F482A" w14:textId="77777777" w:rsidR="000D25E7" w:rsidRDefault="000D25E7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1EA05724" w14:textId="77777777" w:rsidR="000D25E7" w:rsidRDefault="000D25E7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083BB86E" w14:textId="77777777" w:rsidR="000D25E7" w:rsidRDefault="000D25E7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761EF7D9" w14:textId="77777777" w:rsidR="000D25E7" w:rsidRDefault="000D25E7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1D174043" w14:textId="77777777" w:rsidR="000D25E7" w:rsidRPr="00DB76C8" w:rsidRDefault="000D25E7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20090AB5" w14:textId="77777777" w:rsidR="002E57ED" w:rsidRPr="00DB76C8" w:rsidRDefault="002E57ED" w:rsidP="002E57E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15EC765B" w14:textId="77777777" w:rsidR="002E57ED" w:rsidRDefault="002E57ED" w:rsidP="002E57ED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2B85482B" w14:textId="77777777" w:rsidR="002E57ED" w:rsidRPr="00DB76C8" w:rsidRDefault="002E57ED" w:rsidP="002E57ED">
      <w:pPr>
        <w:widowControl/>
        <w:overflowPunct w:val="0"/>
        <w:spacing w:line="360" w:lineRule="auto"/>
        <w:textAlignment w:val="baseline"/>
        <w:rPr>
          <w:rFonts w:ascii="Calibri" w:hAnsi="Calibri"/>
          <w:kern w:val="0"/>
          <w:szCs w:val="20"/>
        </w:rPr>
      </w:pPr>
    </w:p>
    <w:p w14:paraId="332E5B8F" w14:textId="77777777" w:rsidR="002A40D1" w:rsidRDefault="002A40D1"/>
    <w:sectPr w:rsidR="002A40D1" w:rsidSect="002174E1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13D9F" w14:textId="77777777" w:rsidR="00573298" w:rsidRDefault="00573298" w:rsidP="009B4C30">
      <w:pPr>
        <w:spacing w:line="240" w:lineRule="auto"/>
      </w:pPr>
      <w:r>
        <w:separator/>
      </w:r>
    </w:p>
  </w:endnote>
  <w:endnote w:type="continuationSeparator" w:id="0">
    <w:p w14:paraId="2570B85E" w14:textId="77777777" w:rsidR="00573298" w:rsidRDefault="00573298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403FE" w14:textId="77777777" w:rsidR="00004C9F" w:rsidRPr="00004C9F" w:rsidRDefault="00004C9F" w:rsidP="00004C9F"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rPr>
        <w:rFonts w:ascii="Calibri" w:hAnsi="Calibri"/>
        <w:sz w:val="16"/>
        <w:szCs w:val="18"/>
      </w:rPr>
    </w:pPr>
    <w:r w:rsidRPr="00004C9F">
      <w:rPr>
        <w:rFonts w:ascii="Calibri" w:hAnsi="Calibri"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FFE57DD" wp14:editId="0B7DAEA0">
              <wp:simplePos x="0" y="0"/>
              <wp:positionH relativeFrom="column">
                <wp:posOffset>4690110</wp:posOffset>
              </wp:positionH>
              <wp:positionV relativeFrom="paragraph">
                <wp:posOffset>147955</wp:posOffset>
              </wp:positionV>
              <wp:extent cx="633095" cy="423545"/>
              <wp:effectExtent l="3810" t="0" r="1270" b="0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" cy="423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D116D1" w14:textId="7BAA0B9E" w:rsidR="00004C9F" w:rsidRDefault="00004C9F" w:rsidP="00004C9F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EB6CCB">
                            <w:rPr>
                              <w:rStyle w:val="Numeropagina"/>
                              <w:noProof/>
                            </w:rPr>
                            <w:t>7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EB6CCB">
                            <w:rPr>
                              <w:rStyle w:val="Numeropagina"/>
                              <w:noProof/>
                            </w:rPr>
                            <w:t>8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FE57DD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left:0;text-align:left;margin-left:369.3pt;margin-top:11.65pt;width:49.85pt;height:33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" stroked="f">
              <v:textbox>
                <w:txbxContent>
                  <w:p w14:paraId="0CD116D1" w14:textId="7BAA0B9E" w:rsidR="00004C9F" w:rsidRDefault="00004C9F" w:rsidP="00004C9F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EB6CCB">
                      <w:rPr>
                        <w:rStyle w:val="Numeropagina"/>
                        <w:noProof/>
                      </w:rPr>
                      <w:t>7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EB6CCB">
                      <w:rPr>
                        <w:rStyle w:val="Numeropagina"/>
                        <w:noProof/>
                      </w:rPr>
                      <w:t>8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004C9F">
      <w:rPr>
        <w:rFonts w:ascii="Calibri" w:hAnsi="Calibri"/>
        <w:noProof/>
        <w:sz w:val="16"/>
        <w:szCs w:val="18"/>
      </w:rPr>
      <w:t>Gara a procedura aperta, per l’appalto del servizio di ristorazione da erogars</w:t>
    </w:r>
    <w:r>
      <w:rPr>
        <w:rFonts w:ascii="Calibri" w:hAnsi="Calibri"/>
        <w:noProof/>
        <w:sz w:val="16"/>
        <w:szCs w:val="18"/>
      </w:rPr>
      <w:t>i</w:t>
    </w:r>
    <w:r w:rsidRPr="00004C9F">
      <w:rPr>
        <w:rFonts w:ascii="Calibri" w:hAnsi="Calibri"/>
        <w:sz w:val="16"/>
        <w:szCs w:val="18"/>
      </w:rPr>
      <w:t>,</w:t>
    </w:r>
  </w:p>
  <w:p w14:paraId="547A174A" w14:textId="77777777" w:rsidR="00004C9F" w:rsidRDefault="00004C9F" w:rsidP="00004C9F"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rPr>
        <w:rFonts w:ascii="Calibri" w:hAnsi="Calibri"/>
        <w:sz w:val="16"/>
        <w:szCs w:val="18"/>
      </w:rPr>
    </w:pPr>
    <w:r w:rsidRPr="00004C9F">
      <w:rPr>
        <w:rFonts w:ascii="Calibri" w:hAnsi="Calibri"/>
        <w:sz w:val="16"/>
        <w:szCs w:val="18"/>
      </w:rPr>
      <w:t xml:space="preserve">mediante mense aziendali, presso le sedi </w:t>
    </w:r>
    <w:proofErr w:type="spellStart"/>
    <w:r w:rsidRPr="00004C9F">
      <w:rPr>
        <w:rFonts w:ascii="Calibri" w:hAnsi="Calibri"/>
        <w:sz w:val="16"/>
        <w:szCs w:val="18"/>
      </w:rPr>
      <w:t>Sogei</w:t>
    </w:r>
    <w:proofErr w:type="spellEnd"/>
    <w:r w:rsidRPr="00004C9F">
      <w:rPr>
        <w:rFonts w:ascii="Calibri" w:hAnsi="Calibri"/>
        <w:sz w:val="16"/>
        <w:szCs w:val="18"/>
      </w:rPr>
      <w:t xml:space="preserve"> S.p.A. di via M. Carucci </w:t>
    </w:r>
    <w:proofErr w:type="spellStart"/>
    <w:r w:rsidRPr="00004C9F">
      <w:rPr>
        <w:rFonts w:ascii="Calibri" w:hAnsi="Calibri"/>
        <w:sz w:val="16"/>
        <w:szCs w:val="18"/>
      </w:rPr>
      <w:t>nn</w:t>
    </w:r>
    <w:proofErr w:type="spellEnd"/>
    <w:r w:rsidRPr="00004C9F">
      <w:rPr>
        <w:rFonts w:ascii="Calibri" w:hAnsi="Calibri"/>
        <w:sz w:val="16"/>
        <w:szCs w:val="18"/>
      </w:rPr>
      <w:t>. 85 e 99 (Roma)</w:t>
    </w:r>
  </w:p>
  <w:p w14:paraId="6ADC60ED" w14:textId="0508FB33" w:rsidR="00004C9F" w:rsidRDefault="00EB6CCB">
    <w:pPr>
      <w:pStyle w:val="Pidipagina"/>
    </w:pPr>
    <w:r>
      <w:t>ID 2727 MODULI DI DICHIARAZIONE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0A677" w14:textId="77777777" w:rsidR="00004C9F" w:rsidRPr="00004C9F" w:rsidRDefault="00004C9F" w:rsidP="00004C9F"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rPr>
        <w:rFonts w:ascii="Calibri" w:hAnsi="Calibri"/>
        <w:sz w:val="16"/>
        <w:szCs w:val="18"/>
      </w:rPr>
    </w:pPr>
    <w:r w:rsidRPr="00004C9F">
      <w:rPr>
        <w:rFonts w:ascii="Calibri" w:hAnsi="Calibri"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E5E993" wp14:editId="033E6C65">
              <wp:simplePos x="0" y="0"/>
              <wp:positionH relativeFrom="column">
                <wp:posOffset>4690110</wp:posOffset>
              </wp:positionH>
              <wp:positionV relativeFrom="paragraph">
                <wp:posOffset>147955</wp:posOffset>
              </wp:positionV>
              <wp:extent cx="633095" cy="423545"/>
              <wp:effectExtent l="3810" t="0" r="127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" cy="423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84BD9" w14:textId="0ABD22C9" w:rsidR="00004C9F" w:rsidRDefault="00004C9F" w:rsidP="00004C9F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2174E1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2174E1">
                            <w:rPr>
                              <w:rStyle w:val="Numeropagina"/>
                              <w:noProof/>
                            </w:rPr>
                            <w:t>8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E5E99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369.3pt;margin-top:11.65pt;width:49.85pt;height:3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" stroked="f">
              <v:textbox>
                <w:txbxContent>
                  <w:p w14:paraId="5A884BD9" w14:textId="0ABD22C9" w:rsidR="00004C9F" w:rsidRDefault="00004C9F" w:rsidP="00004C9F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2174E1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2174E1">
                      <w:rPr>
                        <w:rStyle w:val="Numeropagina"/>
                        <w:noProof/>
                      </w:rPr>
                      <w:t>8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004C9F">
      <w:rPr>
        <w:rFonts w:ascii="Calibri" w:hAnsi="Calibri"/>
        <w:noProof/>
        <w:sz w:val="16"/>
        <w:szCs w:val="18"/>
      </w:rPr>
      <w:t>Gara a procedura aperta ai sensi del D.Lgs. 36/2023, per l’appalto del servizio di ristorazione da erogars</w:t>
    </w:r>
    <w:r>
      <w:rPr>
        <w:rFonts w:ascii="Calibri" w:hAnsi="Calibri"/>
        <w:noProof/>
        <w:sz w:val="16"/>
        <w:szCs w:val="18"/>
      </w:rPr>
      <w:t>i</w:t>
    </w:r>
    <w:r w:rsidRPr="00004C9F">
      <w:rPr>
        <w:rFonts w:ascii="Calibri" w:hAnsi="Calibri"/>
        <w:sz w:val="16"/>
        <w:szCs w:val="18"/>
      </w:rPr>
      <w:t>,</w:t>
    </w:r>
  </w:p>
  <w:p w14:paraId="031F18A6" w14:textId="77777777" w:rsidR="00004C9F" w:rsidRDefault="00004C9F" w:rsidP="00004C9F"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rPr>
        <w:rFonts w:ascii="Calibri" w:hAnsi="Calibri"/>
        <w:sz w:val="16"/>
        <w:szCs w:val="18"/>
      </w:rPr>
    </w:pPr>
    <w:r w:rsidRPr="00004C9F">
      <w:rPr>
        <w:rFonts w:ascii="Calibri" w:hAnsi="Calibri"/>
        <w:sz w:val="16"/>
        <w:szCs w:val="18"/>
      </w:rPr>
      <w:t xml:space="preserve">mediante mense aziendali, presso le sedi </w:t>
    </w:r>
    <w:proofErr w:type="spellStart"/>
    <w:r w:rsidRPr="00004C9F">
      <w:rPr>
        <w:rFonts w:ascii="Calibri" w:hAnsi="Calibri"/>
        <w:sz w:val="16"/>
        <w:szCs w:val="18"/>
      </w:rPr>
      <w:t>Sogei</w:t>
    </w:r>
    <w:proofErr w:type="spellEnd"/>
    <w:r w:rsidRPr="00004C9F">
      <w:rPr>
        <w:rFonts w:ascii="Calibri" w:hAnsi="Calibri"/>
        <w:sz w:val="16"/>
        <w:szCs w:val="18"/>
      </w:rPr>
      <w:t xml:space="preserve"> S.p.A. di via M. Carucci </w:t>
    </w:r>
    <w:proofErr w:type="spellStart"/>
    <w:r w:rsidRPr="00004C9F">
      <w:rPr>
        <w:rFonts w:ascii="Calibri" w:hAnsi="Calibri"/>
        <w:sz w:val="16"/>
        <w:szCs w:val="18"/>
      </w:rPr>
      <w:t>nn</w:t>
    </w:r>
    <w:proofErr w:type="spellEnd"/>
    <w:r w:rsidRPr="00004C9F">
      <w:rPr>
        <w:rFonts w:ascii="Calibri" w:hAnsi="Calibri"/>
        <w:sz w:val="16"/>
        <w:szCs w:val="18"/>
      </w:rPr>
      <w:t>. 85 e 99 (Roma)</w:t>
    </w:r>
  </w:p>
  <w:p w14:paraId="133F767B" w14:textId="77777777" w:rsidR="002174E1" w:rsidRPr="002174E1" w:rsidRDefault="002174E1" w:rsidP="002174E1">
    <w:pPr>
      <w:pStyle w:val="Pidipagina"/>
    </w:pPr>
    <w:r w:rsidRPr="002174E1">
      <w:t>ID 2727 MODULI DI DICHIARAZIONE</w:t>
    </w:r>
  </w:p>
  <w:p w14:paraId="59A5C1C6" w14:textId="77777777" w:rsidR="00004C9F" w:rsidRDefault="00004C9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02A4E" w14:textId="77777777" w:rsidR="00573298" w:rsidRDefault="00573298" w:rsidP="009B4C30">
      <w:pPr>
        <w:spacing w:line="240" w:lineRule="auto"/>
      </w:pPr>
      <w:r>
        <w:separator/>
      </w:r>
    </w:p>
  </w:footnote>
  <w:footnote w:type="continuationSeparator" w:id="0">
    <w:p w14:paraId="38E1580C" w14:textId="77777777" w:rsidR="00573298" w:rsidRDefault="00573298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94588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892A0AC" wp14:editId="5C2AC617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A542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FA0F4FB" wp14:editId="0CE33E9E">
          <wp:simplePos x="0" y="0"/>
          <wp:positionH relativeFrom="column">
            <wp:posOffset>-1271075</wp:posOffset>
          </wp:positionH>
          <wp:positionV relativeFrom="paragraph">
            <wp:posOffset>-420761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7DC778" w14:textId="77777777" w:rsidR="00422E89" w:rsidRDefault="00422E89">
    <w:pPr>
      <w:pStyle w:val="TAGTECNICI"/>
    </w:pPr>
  </w:p>
  <w:p w14:paraId="6E5A0F0C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4DC1"/>
    <w:multiLevelType w:val="hybridMultilevel"/>
    <w:tmpl w:val="6212A61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2721F5"/>
    <w:multiLevelType w:val="hybridMultilevel"/>
    <w:tmpl w:val="B5D40AAA"/>
    <w:lvl w:ilvl="0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2" w15:restartNumberingAfterBreak="0">
    <w:nsid w:val="216F5007"/>
    <w:multiLevelType w:val="hybridMultilevel"/>
    <w:tmpl w:val="68BA08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01186"/>
    <w:multiLevelType w:val="hybridMultilevel"/>
    <w:tmpl w:val="0B1EFE1E"/>
    <w:lvl w:ilvl="0" w:tplc="DE1C5E2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C3839"/>
    <w:multiLevelType w:val="hybridMultilevel"/>
    <w:tmpl w:val="EE889480"/>
    <w:lvl w:ilvl="0" w:tplc="55FC00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C05B4"/>
    <w:multiLevelType w:val="hybridMultilevel"/>
    <w:tmpl w:val="019AB60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1">
      <w:start w:val="1"/>
      <w:numFmt w:val="decimal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865FB"/>
    <w:multiLevelType w:val="hybridMultilevel"/>
    <w:tmpl w:val="12E6558A"/>
    <w:lvl w:ilvl="0" w:tplc="6C149B3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02699"/>
    <w:rsid w:val="00004C9F"/>
    <w:rsid w:val="00022698"/>
    <w:rsid w:val="00027126"/>
    <w:rsid w:val="000374A5"/>
    <w:rsid w:val="000468B1"/>
    <w:rsid w:val="00051903"/>
    <w:rsid w:val="00052284"/>
    <w:rsid w:val="00054169"/>
    <w:rsid w:val="00067C1D"/>
    <w:rsid w:val="00083E5B"/>
    <w:rsid w:val="00097197"/>
    <w:rsid w:val="000B0812"/>
    <w:rsid w:val="000B3917"/>
    <w:rsid w:val="000B5C03"/>
    <w:rsid w:val="000D25E7"/>
    <w:rsid w:val="00106227"/>
    <w:rsid w:val="00133722"/>
    <w:rsid w:val="00167400"/>
    <w:rsid w:val="00182B90"/>
    <w:rsid w:val="001A3D91"/>
    <w:rsid w:val="001B386F"/>
    <w:rsid w:val="001C139D"/>
    <w:rsid w:val="001C352E"/>
    <w:rsid w:val="001C3854"/>
    <w:rsid w:val="001C618C"/>
    <w:rsid w:val="001E4BFC"/>
    <w:rsid w:val="001E6073"/>
    <w:rsid w:val="001F0EC8"/>
    <w:rsid w:val="001F65F6"/>
    <w:rsid w:val="001F7602"/>
    <w:rsid w:val="002174E1"/>
    <w:rsid w:val="0022402F"/>
    <w:rsid w:val="00224ACC"/>
    <w:rsid w:val="00247C10"/>
    <w:rsid w:val="002707DD"/>
    <w:rsid w:val="0027560A"/>
    <w:rsid w:val="00284B5A"/>
    <w:rsid w:val="002976F6"/>
    <w:rsid w:val="002A40D1"/>
    <w:rsid w:val="002B55C8"/>
    <w:rsid w:val="002C7F18"/>
    <w:rsid w:val="002E57ED"/>
    <w:rsid w:val="002E6EBD"/>
    <w:rsid w:val="002F5783"/>
    <w:rsid w:val="00310385"/>
    <w:rsid w:val="003222F3"/>
    <w:rsid w:val="0036135C"/>
    <w:rsid w:val="00393BEF"/>
    <w:rsid w:val="003A61F7"/>
    <w:rsid w:val="003F6CDC"/>
    <w:rsid w:val="00401E21"/>
    <w:rsid w:val="00412B8B"/>
    <w:rsid w:val="00422E89"/>
    <w:rsid w:val="00434E24"/>
    <w:rsid w:val="00440F43"/>
    <w:rsid w:val="00444976"/>
    <w:rsid w:val="004525C2"/>
    <w:rsid w:val="004621C1"/>
    <w:rsid w:val="00472FF6"/>
    <w:rsid w:val="00474F4C"/>
    <w:rsid w:val="004F60BF"/>
    <w:rsid w:val="005053C3"/>
    <w:rsid w:val="00553EF7"/>
    <w:rsid w:val="00556741"/>
    <w:rsid w:val="00556D51"/>
    <w:rsid w:val="00573298"/>
    <w:rsid w:val="00597121"/>
    <w:rsid w:val="005A749F"/>
    <w:rsid w:val="005A7C56"/>
    <w:rsid w:val="00603946"/>
    <w:rsid w:val="00610469"/>
    <w:rsid w:val="006151E4"/>
    <w:rsid w:val="00625E3F"/>
    <w:rsid w:val="006260C8"/>
    <w:rsid w:val="0064043A"/>
    <w:rsid w:val="00653ED4"/>
    <w:rsid w:val="00681B9C"/>
    <w:rsid w:val="006837DA"/>
    <w:rsid w:val="00696745"/>
    <w:rsid w:val="00697545"/>
    <w:rsid w:val="006B18D2"/>
    <w:rsid w:val="006D26B7"/>
    <w:rsid w:val="006D28DC"/>
    <w:rsid w:val="006E23A2"/>
    <w:rsid w:val="006E3E5B"/>
    <w:rsid w:val="006E794E"/>
    <w:rsid w:val="006F3B61"/>
    <w:rsid w:val="006F7A75"/>
    <w:rsid w:val="00700610"/>
    <w:rsid w:val="00715059"/>
    <w:rsid w:val="00726DF7"/>
    <w:rsid w:val="00754C71"/>
    <w:rsid w:val="007561F1"/>
    <w:rsid w:val="00767C6C"/>
    <w:rsid w:val="007913E4"/>
    <w:rsid w:val="007954DD"/>
    <w:rsid w:val="007A520F"/>
    <w:rsid w:val="007A566E"/>
    <w:rsid w:val="007A6498"/>
    <w:rsid w:val="007C55A1"/>
    <w:rsid w:val="007D2189"/>
    <w:rsid w:val="007D4D6A"/>
    <w:rsid w:val="007D57D0"/>
    <w:rsid w:val="007D6F94"/>
    <w:rsid w:val="007E69B5"/>
    <w:rsid w:val="00807C50"/>
    <w:rsid w:val="00813D99"/>
    <w:rsid w:val="00830D87"/>
    <w:rsid w:val="008452BA"/>
    <w:rsid w:val="008526C6"/>
    <w:rsid w:val="008555A1"/>
    <w:rsid w:val="00867CF1"/>
    <w:rsid w:val="00892FE3"/>
    <w:rsid w:val="0089646F"/>
    <w:rsid w:val="008B28C7"/>
    <w:rsid w:val="008C6DC1"/>
    <w:rsid w:val="008D209B"/>
    <w:rsid w:val="00907783"/>
    <w:rsid w:val="00913E3C"/>
    <w:rsid w:val="009245CA"/>
    <w:rsid w:val="00935D83"/>
    <w:rsid w:val="00972DB8"/>
    <w:rsid w:val="0097783B"/>
    <w:rsid w:val="009A6A80"/>
    <w:rsid w:val="009B4C30"/>
    <w:rsid w:val="009E0B29"/>
    <w:rsid w:val="009E2D21"/>
    <w:rsid w:val="009F03C2"/>
    <w:rsid w:val="00A25373"/>
    <w:rsid w:val="00A40A65"/>
    <w:rsid w:val="00A61034"/>
    <w:rsid w:val="00A67DB4"/>
    <w:rsid w:val="00A82778"/>
    <w:rsid w:val="00A82843"/>
    <w:rsid w:val="00AA118D"/>
    <w:rsid w:val="00AA6F59"/>
    <w:rsid w:val="00AB50A8"/>
    <w:rsid w:val="00AC5208"/>
    <w:rsid w:val="00AD4442"/>
    <w:rsid w:val="00B338E9"/>
    <w:rsid w:val="00B43C4A"/>
    <w:rsid w:val="00B620AB"/>
    <w:rsid w:val="00B65C6B"/>
    <w:rsid w:val="00B66D85"/>
    <w:rsid w:val="00B66EBC"/>
    <w:rsid w:val="00B91CCC"/>
    <w:rsid w:val="00BA25EF"/>
    <w:rsid w:val="00BB393B"/>
    <w:rsid w:val="00BD0D55"/>
    <w:rsid w:val="00BF383F"/>
    <w:rsid w:val="00C02D75"/>
    <w:rsid w:val="00C0564A"/>
    <w:rsid w:val="00C57045"/>
    <w:rsid w:val="00CC6D0C"/>
    <w:rsid w:val="00CD2F8D"/>
    <w:rsid w:val="00CE43CE"/>
    <w:rsid w:val="00CF0499"/>
    <w:rsid w:val="00CF2216"/>
    <w:rsid w:val="00D1095D"/>
    <w:rsid w:val="00D173C1"/>
    <w:rsid w:val="00D37C92"/>
    <w:rsid w:val="00D4719D"/>
    <w:rsid w:val="00D70687"/>
    <w:rsid w:val="00D75AC6"/>
    <w:rsid w:val="00DB17DA"/>
    <w:rsid w:val="00DB3637"/>
    <w:rsid w:val="00DB76C8"/>
    <w:rsid w:val="00DC199B"/>
    <w:rsid w:val="00DD6616"/>
    <w:rsid w:val="00DE1D40"/>
    <w:rsid w:val="00DE28F2"/>
    <w:rsid w:val="00E2192F"/>
    <w:rsid w:val="00E22375"/>
    <w:rsid w:val="00E3280B"/>
    <w:rsid w:val="00E64C24"/>
    <w:rsid w:val="00E817A9"/>
    <w:rsid w:val="00E91502"/>
    <w:rsid w:val="00EA040F"/>
    <w:rsid w:val="00EA6CC8"/>
    <w:rsid w:val="00EB4087"/>
    <w:rsid w:val="00EB6CCB"/>
    <w:rsid w:val="00ED73D8"/>
    <w:rsid w:val="00F13E94"/>
    <w:rsid w:val="00F26D75"/>
    <w:rsid w:val="00F60EE4"/>
    <w:rsid w:val="00FA4CB6"/>
    <w:rsid w:val="00FD73F3"/>
    <w:rsid w:val="00FE0029"/>
    <w:rsid w:val="00FE582B"/>
    <w:rsid w:val="00FE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2FD5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9B4C3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9B4C30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B4C30"/>
    <w:pPr>
      <w:autoSpaceDE/>
      <w:autoSpaceDN/>
      <w:adjustRightInd/>
      <w:spacing w:line="480" w:lineRule="auto"/>
      <w:jc w:val="left"/>
    </w:pPr>
    <w:rPr>
      <w:rFonts w:ascii="Calibri" w:hAnsi="Calibri"/>
      <w:b/>
      <w:i/>
      <w:iCs/>
      <w:color w:val="0000FF"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B4C30"/>
    <w:rPr>
      <w:rFonts w:ascii="Calibri" w:eastAsia="Times New Roman" w:hAnsi="Calibri" w:cs="Times New Roman"/>
      <w:b/>
      <w:i/>
      <w:iCs/>
      <w:color w:val="0000FF"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3222F3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unhideWhenUsed/>
    <w:qFormat/>
    <w:rsid w:val="006E79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E794E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E794E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E79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E794E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794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794E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71505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2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6EF5B-5151-4A7F-A050-D2160FF52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2024-04-12T13:09:00Z</dcterms:created>
  <dcterms:modified xsi:type="dcterms:W3CDTF">2024-04-19T08:01:00Z</dcterms:modified>
</cp:coreProperties>
</file>